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848A" w14:textId="058F0A80" w:rsidR="00627423" w:rsidRPr="003B5DFA" w:rsidRDefault="00627423" w:rsidP="00BE5628">
      <w:pPr>
        <w:pStyle w:val="Heading1"/>
        <w:spacing w:before="17"/>
        <w:rPr>
          <w:rFonts w:ascii="Times New Roman" w:hAnsi="Times New Roman" w:cs="Times New Roman"/>
          <w:u w:val="single"/>
          <w:vertAlign w:val="superscript"/>
        </w:rPr>
      </w:pP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</w:p>
    <w:p w14:paraId="503A1CA0" w14:textId="437E225B" w:rsidR="0037018E" w:rsidRPr="003B5DFA" w:rsidRDefault="00332013" w:rsidP="00C30094">
      <w:pPr>
        <w:pStyle w:val="Heading1"/>
        <w:spacing w:before="17"/>
        <w:jc w:val="center"/>
        <w:rPr>
          <w:rFonts w:ascii="Times New Roman" w:hAnsi="Times New Roman" w:cs="Times New Roman"/>
          <w:sz w:val="36"/>
          <w:szCs w:val="36"/>
        </w:rPr>
      </w:pPr>
      <w:r w:rsidRPr="003B5DFA">
        <w:rPr>
          <w:rFonts w:ascii="Times New Roman" w:hAnsi="Times New Roman" w:cs="Times New Roman"/>
          <w:sz w:val="36"/>
          <w:szCs w:val="36"/>
        </w:rPr>
        <w:t xml:space="preserve">Work </w:t>
      </w:r>
      <w:proofErr w:type="gramStart"/>
      <w:r w:rsidRPr="003B5DFA">
        <w:rPr>
          <w:rFonts w:ascii="Times New Roman" w:hAnsi="Times New Roman" w:cs="Times New Roman"/>
          <w:sz w:val="36"/>
          <w:szCs w:val="36"/>
        </w:rPr>
        <w:t>From</w:t>
      </w:r>
      <w:proofErr w:type="gramEnd"/>
      <w:r w:rsidRPr="003B5DFA">
        <w:rPr>
          <w:rFonts w:ascii="Times New Roman" w:hAnsi="Times New Roman" w:cs="Times New Roman"/>
          <w:sz w:val="36"/>
          <w:szCs w:val="36"/>
        </w:rPr>
        <w:t xml:space="preserve"> Home</w:t>
      </w:r>
      <w:r w:rsidR="00934A74" w:rsidRPr="003B5DFA">
        <w:rPr>
          <w:rFonts w:ascii="Times New Roman" w:hAnsi="Times New Roman" w:cs="Times New Roman"/>
          <w:sz w:val="36"/>
          <w:szCs w:val="36"/>
        </w:rPr>
        <w:t>/Remote Access</w:t>
      </w:r>
      <w:r w:rsidR="001B5A4C">
        <w:rPr>
          <w:rFonts w:ascii="Times New Roman" w:hAnsi="Times New Roman" w:cs="Times New Roman"/>
          <w:sz w:val="36"/>
          <w:szCs w:val="36"/>
        </w:rPr>
        <w:t xml:space="preserve"> Policy</w:t>
      </w:r>
    </w:p>
    <w:p w14:paraId="2F4AB492" w14:textId="1798CC39" w:rsidR="00627423" w:rsidRPr="003B5DFA" w:rsidRDefault="00627423" w:rsidP="002E5731">
      <w:pPr>
        <w:pStyle w:val="Heading1"/>
        <w:spacing w:before="17"/>
        <w:jc w:val="center"/>
        <w:rPr>
          <w:rFonts w:ascii="Times New Roman" w:hAnsi="Times New Roman" w:cs="Times New Roman"/>
          <w:vertAlign w:val="superscript"/>
        </w:rPr>
      </w:pP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  <w:r w:rsidRPr="003B5DFA">
        <w:rPr>
          <w:rFonts w:ascii="Times New Roman" w:hAnsi="Times New Roman" w:cs="Times New Roman"/>
          <w:u w:val="single"/>
          <w:vertAlign w:val="superscript"/>
        </w:rPr>
        <w:tab/>
      </w:r>
    </w:p>
    <w:p w14:paraId="503A1CA5" w14:textId="79E5A335" w:rsidR="0037018E" w:rsidRPr="00AC4835" w:rsidRDefault="00A0360F" w:rsidP="00275B55">
      <w:pPr>
        <w:pStyle w:val="BodyText"/>
        <w:spacing w:before="182" w:line="259" w:lineRule="auto"/>
        <w:ind w:left="180" w:right="119"/>
        <w:jc w:val="both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 xml:space="preserve">This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4C5516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BA7931" w:rsidRPr="00AC4835">
        <w:rPr>
          <w:rFonts w:ascii="Times New Roman" w:hAnsi="Times New Roman" w:cs="Times New Roman"/>
          <w:sz w:val="24"/>
          <w:szCs w:val="24"/>
        </w:rPr>
        <w:t xml:space="preserve">is committed to </w:t>
      </w:r>
      <w:r w:rsidR="00576046" w:rsidRPr="00AC4835">
        <w:rPr>
          <w:rFonts w:ascii="Times New Roman" w:hAnsi="Times New Roman" w:cs="Times New Roman"/>
          <w:sz w:val="24"/>
          <w:szCs w:val="24"/>
        </w:rPr>
        <w:t xml:space="preserve">offering </w:t>
      </w:r>
      <w:r w:rsidR="00352341" w:rsidRPr="00AC4835">
        <w:rPr>
          <w:rFonts w:ascii="Times New Roman" w:hAnsi="Times New Roman" w:cs="Times New Roman"/>
          <w:sz w:val="24"/>
          <w:szCs w:val="24"/>
        </w:rPr>
        <w:t>workers</w:t>
      </w:r>
      <w:r w:rsidR="00576046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2E699A" w:rsidRPr="00AC4835">
        <w:rPr>
          <w:rFonts w:ascii="Times New Roman" w:hAnsi="Times New Roman" w:cs="Times New Roman"/>
          <w:sz w:val="24"/>
          <w:szCs w:val="24"/>
        </w:rPr>
        <w:t xml:space="preserve">(including volunteers, interns, and </w:t>
      </w:r>
      <w:r w:rsidR="00F73ECE" w:rsidRPr="00AC4835">
        <w:rPr>
          <w:rFonts w:ascii="Times New Roman" w:hAnsi="Times New Roman" w:cs="Times New Roman"/>
          <w:sz w:val="24"/>
          <w:szCs w:val="24"/>
        </w:rPr>
        <w:t xml:space="preserve">temporary </w:t>
      </w:r>
      <w:r w:rsidR="00830DBA" w:rsidRPr="00AC4835">
        <w:rPr>
          <w:rFonts w:ascii="Times New Roman" w:hAnsi="Times New Roman" w:cs="Times New Roman"/>
          <w:sz w:val="24"/>
          <w:szCs w:val="24"/>
        </w:rPr>
        <w:t>workers</w:t>
      </w:r>
      <w:r w:rsidR="00F73ECE" w:rsidRPr="00AC4835">
        <w:rPr>
          <w:rFonts w:ascii="Times New Roman" w:hAnsi="Times New Roman" w:cs="Times New Roman"/>
          <w:sz w:val="24"/>
          <w:szCs w:val="24"/>
        </w:rPr>
        <w:t xml:space="preserve">) </w:t>
      </w:r>
      <w:r w:rsidR="00576046" w:rsidRPr="00AC4835">
        <w:rPr>
          <w:rFonts w:ascii="Times New Roman" w:hAnsi="Times New Roman" w:cs="Times New Roman"/>
          <w:sz w:val="24"/>
          <w:szCs w:val="24"/>
        </w:rPr>
        <w:t xml:space="preserve">flexible working conditions, where roles and responsibilities permit. This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576046" w:rsidRPr="00AC4835">
        <w:rPr>
          <w:rFonts w:ascii="Times New Roman" w:hAnsi="Times New Roman" w:cs="Times New Roman"/>
          <w:sz w:val="24"/>
          <w:szCs w:val="24"/>
        </w:rPr>
        <w:t xml:space="preserve"> is also </w:t>
      </w:r>
      <w:r w:rsidR="008D7442" w:rsidRPr="00AC4835">
        <w:rPr>
          <w:rFonts w:ascii="Times New Roman" w:hAnsi="Times New Roman" w:cs="Times New Roman"/>
          <w:sz w:val="24"/>
          <w:szCs w:val="24"/>
        </w:rPr>
        <w:t xml:space="preserve">committed to the </w:t>
      </w:r>
      <w:r w:rsidR="00BA7931" w:rsidRPr="00AC4835">
        <w:rPr>
          <w:rFonts w:ascii="Times New Roman" w:hAnsi="Times New Roman" w:cs="Times New Roman"/>
          <w:sz w:val="24"/>
          <w:szCs w:val="24"/>
        </w:rPr>
        <w:t xml:space="preserve">protection of </w:t>
      </w:r>
      <w:r w:rsidR="00352341" w:rsidRPr="00AC4835">
        <w:rPr>
          <w:rFonts w:ascii="Times New Roman" w:hAnsi="Times New Roman" w:cs="Times New Roman"/>
          <w:sz w:val="24"/>
          <w:szCs w:val="24"/>
        </w:rPr>
        <w:t>PHI</w:t>
      </w:r>
      <w:r w:rsidR="002F0C97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E32584" w:rsidRPr="00AC4835">
        <w:rPr>
          <w:rFonts w:ascii="Times New Roman" w:hAnsi="Times New Roman" w:cs="Times New Roman"/>
          <w:sz w:val="24"/>
          <w:szCs w:val="24"/>
        </w:rPr>
        <w:t xml:space="preserve">available </w:t>
      </w:r>
      <w:r w:rsidR="008D7442" w:rsidRPr="00AC4835">
        <w:rPr>
          <w:rFonts w:ascii="Times New Roman" w:hAnsi="Times New Roman" w:cs="Times New Roman"/>
          <w:sz w:val="24"/>
          <w:szCs w:val="24"/>
        </w:rPr>
        <w:t xml:space="preserve">via a remote network connection or via cloud-based applications. </w:t>
      </w:r>
      <w:r w:rsidR="00BE2563" w:rsidRPr="00AC4835">
        <w:rPr>
          <w:rFonts w:ascii="Times New Roman" w:hAnsi="Times New Roman" w:cs="Times New Roman"/>
          <w:sz w:val="24"/>
          <w:szCs w:val="24"/>
        </w:rPr>
        <w:t xml:space="preserve">All </w:t>
      </w:r>
      <w:r w:rsidRPr="00AC4835">
        <w:rPr>
          <w:rFonts w:ascii="Times New Roman" w:hAnsi="Times New Roman" w:cs="Times New Roman"/>
          <w:sz w:val="24"/>
          <w:szCs w:val="24"/>
        </w:rPr>
        <w:t>workers</w:t>
      </w:r>
      <w:r w:rsidR="00BE2563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446F1E" w:rsidRPr="00AC4835">
        <w:rPr>
          <w:rFonts w:ascii="Times New Roman" w:hAnsi="Times New Roman" w:cs="Times New Roman"/>
          <w:sz w:val="24"/>
          <w:szCs w:val="24"/>
        </w:rPr>
        <w:t xml:space="preserve">are required to adhere to the following when </w:t>
      </w:r>
      <w:r w:rsidR="00F0127E" w:rsidRPr="00AC4835">
        <w:rPr>
          <w:rFonts w:ascii="Times New Roman" w:hAnsi="Times New Roman" w:cs="Times New Roman"/>
          <w:sz w:val="24"/>
          <w:szCs w:val="24"/>
        </w:rPr>
        <w:t xml:space="preserve">accessing 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F0127E" w:rsidRPr="00AC4835">
        <w:rPr>
          <w:rFonts w:ascii="Times New Roman" w:hAnsi="Times New Roman" w:cs="Times New Roman"/>
          <w:sz w:val="24"/>
          <w:szCs w:val="24"/>
        </w:rPr>
        <w:t>’s network and cloud-based systems containing</w:t>
      </w:r>
      <w:r w:rsidR="00825B4B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Pr="00AC4835">
        <w:rPr>
          <w:rFonts w:ascii="Times New Roman" w:hAnsi="Times New Roman" w:cs="Times New Roman"/>
          <w:sz w:val="24"/>
          <w:szCs w:val="24"/>
        </w:rPr>
        <w:t>PHI</w:t>
      </w:r>
      <w:r w:rsidR="00F0127E" w:rsidRPr="00AC48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18155" w14:textId="6EEB4FF6" w:rsidR="00170707" w:rsidRPr="00AC4835" w:rsidRDefault="00352341" w:rsidP="00275B55">
      <w:pPr>
        <w:pStyle w:val="BodyText"/>
        <w:spacing w:before="182" w:line="259" w:lineRule="auto"/>
        <w:ind w:left="180" w:right="119"/>
        <w:jc w:val="both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>Workers</w:t>
      </w:r>
      <w:r w:rsidR="00B75EF5" w:rsidRPr="00AC4835">
        <w:rPr>
          <w:rFonts w:ascii="Times New Roman" w:hAnsi="Times New Roman" w:cs="Times New Roman"/>
          <w:sz w:val="24"/>
          <w:szCs w:val="24"/>
        </w:rPr>
        <w:t xml:space="preserve"> will be given access </w:t>
      </w:r>
      <w:r w:rsidR="009676A8" w:rsidRPr="00AC4835">
        <w:rPr>
          <w:rFonts w:ascii="Times New Roman" w:hAnsi="Times New Roman" w:cs="Times New Roman"/>
          <w:sz w:val="24"/>
          <w:szCs w:val="24"/>
        </w:rPr>
        <w:t xml:space="preserve">by 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9676A8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B75EF5" w:rsidRPr="00AC4835">
        <w:rPr>
          <w:rFonts w:ascii="Times New Roman" w:hAnsi="Times New Roman" w:cs="Times New Roman"/>
          <w:sz w:val="24"/>
          <w:szCs w:val="24"/>
        </w:rPr>
        <w:t>only</w:t>
      </w:r>
      <w:r w:rsidR="00D636DA" w:rsidRPr="00AC4835">
        <w:rPr>
          <w:rFonts w:ascii="Times New Roman" w:hAnsi="Times New Roman" w:cs="Times New Roman"/>
          <w:sz w:val="24"/>
          <w:szCs w:val="24"/>
        </w:rPr>
        <w:t xml:space="preserve"> to</w:t>
      </w:r>
      <w:r w:rsidR="007E5D20" w:rsidRPr="00AC4835">
        <w:rPr>
          <w:rFonts w:ascii="Times New Roman" w:hAnsi="Times New Roman" w:cs="Times New Roman"/>
          <w:sz w:val="24"/>
          <w:szCs w:val="24"/>
        </w:rPr>
        <w:t xml:space="preserve"> th</w:t>
      </w:r>
      <w:r w:rsidR="003556F2" w:rsidRPr="00AC4835">
        <w:rPr>
          <w:rFonts w:ascii="Times New Roman" w:hAnsi="Times New Roman" w:cs="Times New Roman"/>
          <w:sz w:val="24"/>
          <w:szCs w:val="24"/>
        </w:rPr>
        <w:t>at</w:t>
      </w:r>
      <w:r w:rsidR="00B75EF5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2E699A" w:rsidRPr="00AC4835">
        <w:rPr>
          <w:rFonts w:ascii="Times New Roman" w:hAnsi="Times New Roman" w:cs="Times New Roman"/>
          <w:sz w:val="24"/>
          <w:szCs w:val="24"/>
        </w:rPr>
        <w:t>PHI</w:t>
      </w:r>
      <w:r w:rsidR="00B75EF5" w:rsidRPr="00AC4835">
        <w:rPr>
          <w:rFonts w:ascii="Times New Roman" w:hAnsi="Times New Roman" w:cs="Times New Roman"/>
          <w:sz w:val="24"/>
          <w:szCs w:val="24"/>
        </w:rPr>
        <w:t xml:space="preserve"> needed to complete assigned tasks</w:t>
      </w:r>
      <w:r w:rsidR="00170707" w:rsidRPr="00AC4835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 w:rsidR="00170707" w:rsidRPr="00AC4835">
        <w:rPr>
          <w:rFonts w:ascii="Times New Roman" w:hAnsi="Times New Roman" w:cs="Times New Roman"/>
          <w:i/>
          <w:iCs/>
          <w:sz w:val="24"/>
          <w:szCs w:val="24"/>
        </w:rPr>
        <w:t>Access Control Policy</w:t>
      </w:r>
      <w:r w:rsidR="00170707" w:rsidRPr="00AC4835">
        <w:rPr>
          <w:rFonts w:ascii="Times New Roman" w:hAnsi="Times New Roman" w:cs="Times New Roman"/>
          <w:sz w:val="24"/>
          <w:szCs w:val="24"/>
        </w:rPr>
        <w:t xml:space="preserve"> and </w:t>
      </w:r>
      <w:r w:rsidR="00170707" w:rsidRPr="00AC4835">
        <w:rPr>
          <w:rFonts w:ascii="Times New Roman" w:hAnsi="Times New Roman" w:cs="Times New Roman"/>
          <w:i/>
          <w:iCs/>
          <w:sz w:val="24"/>
          <w:szCs w:val="24"/>
        </w:rPr>
        <w:t xml:space="preserve">Workforce Onboarding and Termination </w:t>
      </w:r>
      <w:r w:rsidR="00BA2001">
        <w:rPr>
          <w:rFonts w:ascii="Times New Roman" w:hAnsi="Times New Roman" w:cs="Times New Roman"/>
          <w:i/>
          <w:iCs/>
          <w:sz w:val="24"/>
          <w:szCs w:val="24"/>
        </w:rPr>
        <w:t xml:space="preserve">Checklist </w:t>
      </w:r>
      <w:r w:rsidR="00BA2001">
        <w:rPr>
          <w:rFonts w:ascii="Times New Roman" w:hAnsi="Times New Roman" w:cs="Times New Roman"/>
          <w:sz w:val="24"/>
          <w:szCs w:val="24"/>
        </w:rPr>
        <w:t>in this Manual</w:t>
      </w:r>
      <w:r w:rsidR="00B75EF5" w:rsidRPr="00AC4835">
        <w:rPr>
          <w:rFonts w:ascii="Times New Roman" w:hAnsi="Times New Roman" w:cs="Times New Roman"/>
          <w:sz w:val="24"/>
          <w:szCs w:val="24"/>
        </w:rPr>
        <w:t xml:space="preserve">. </w:t>
      </w:r>
      <w:r w:rsidR="0078443D" w:rsidRPr="00AC4835">
        <w:rPr>
          <w:rFonts w:ascii="Times New Roman" w:hAnsi="Times New Roman" w:cs="Times New Roman"/>
          <w:sz w:val="24"/>
          <w:szCs w:val="24"/>
        </w:rPr>
        <w:t>Any</w:t>
      </w:r>
      <w:r w:rsidR="00BC324C" w:rsidRPr="00AC4835">
        <w:rPr>
          <w:rFonts w:ascii="Times New Roman" w:hAnsi="Times New Roman" w:cs="Times New Roman"/>
          <w:sz w:val="24"/>
          <w:szCs w:val="24"/>
        </w:rPr>
        <w:t xml:space="preserve"> Device (laptop, tablet, smartphone, etc.) to be used to </w:t>
      </w:r>
      <w:r w:rsidR="00A05B63" w:rsidRPr="00AC4835">
        <w:rPr>
          <w:rFonts w:ascii="Times New Roman" w:hAnsi="Times New Roman" w:cs="Times New Roman"/>
          <w:sz w:val="24"/>
          <w:szCs w:val="24"/>
        </w:rPr>
        <w:t xml:space="preserve">remotely </w:t>
      </w:r>
      <w:r w:rsidR="00BC324C" w:rsidRPr="00AC4835">
        <w:rPr>
          <w:rFonts w:ascii="Times New Roman" w:hAnsi="Times New Roman" w:cs="Times New Roman"/>
          <w:sz w:val="24"/>
          <w:szCs w:val="24"/>
        </w:rPr>
        <w:t xml:space="preserve">access </w:t>
      </w:r>
      <w:r w:rsidR="007B697F" w:rsidRPr="00AC4835">
        <w:rPr>
          <w:rFonts w:ascii="Times New Roman" w:hAnsi="Times New Roman" w:cs="Times New Roman"/>
          <w:sz w:val="24"/>
          <w:szCs w:val="24"/>
        </w:rPr>
        <w:t xml:space="preserve">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7B697F" w:rsidRPr="00AC4835">
        <w:rPr>
          <w:rFonts w:ascii="Times New Roman" w:hAnsi="Times New Roman" w:cs="Times New Roman"/>
          <w:sz w:val="24"/>
          <w:szCs w:val="24"/>
        </w:rPr>
        <w:t>’s network and PHI</w:t>
      </w:r>
      <w:r w:rsidR="00A05B63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7B697F" w:rsidRPr="00AC4835">
        <w:rPr>
          <w:rFonts w:ascii="Times New Roman" w:hAnsi="Times New Roman" w:cs="Times New Roman"/>
          <w:sz w:val="24"/>
          <w:szCs w:val="24"/>
        </w:rPr>
        <w:t>must be</w:t>
      </w:r>
      <w:r w:rsidR="00887262" w:rsidRPr="00AC4835">
        <w:rPr>
          <w:rFonts w:ascii="Times New Roman" w:hAnsi="Times New Roman" w:cs="Times New Roman"/>
          <w:sz w:val="24"/>
          <w:szCs w:val="24"/>
        </w:rPr>
        <w:t xml:space="preserve"> issued or</w:t>
      </w:r>
      <w:r w:rsidR="007B697F" w:rsidRPr="00AC4835">
        <w:rPr>
          <w:rFonts w:ascii="Times New Roman" w:hAnsi="Times New Roman" w:cs="Times New Roman"/>
          <w:sz w:val="24"/>
          <w:szCs w:val="24"/>
        </w:rPr>
        <w:t xml:space="preserve"> approved by 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7B697F" w:rsidRPr="00AC4835">
        <w:rPr>
          <w:rFonts w:ascii="Times New Roman" w:hAnsi="Times New Roman" w:cs="Times New Roman"/>
          <w:sz w:val="24"/>
          <w:szCs w:val="24"/>
        </w:rPr>
        <w:t xml:space="preserve">’s Security </w:t>
      </w:r>
      <w:r w:rsidR="009678EF">
        <w:rPr>
          <w:rFonts w:ascii="Times New Roman" w:hAnsi="Times New Roman" w:cs="Times New Roman"/>
          <w:sz w:val="24"/>
          <w:szCs w:val="24"/>
        </w:rPr>
        <w:t>Officer</w:t>
      </w:r>
      <w:r w:rsidR="007B697F" w:rsidRPr="00AC4835">
        <w:rPr>
          <w:rFonts w:ascii="Times New Roman" w:hAnsi="Times New Roman" w:cs="Times New Roman"/>
          <w:sz w:val="24"/>
          <w:szCs w:val="24"/>
        </w:rPr>
        <w:t xml:space="preserve"> and</w:t>
      </w:r>
      <w:r w:rsidR="003556F2" w:rsidRPr="00AC4835">
        <w:rPr>
          <w:rFonts w:ascii="Times New Roman" w:hAnsi="Times New Roman" w:cs="Times New Roman"/>
          <w:sz w:val="24"/>
          <w:szCs w:val="24"/>
        </w:rPr>
        <w:t>/or</w:t>
      </w:r>
      <w:r w:rsidR="007B697F" w:rsidRPr="00AC4835">
        <w:rPr>
          <w:rFonts w:ascii="Times New Roman" w:hAnsi="Times New Roman" w:cs="Times New Roman"/>
          <w:sz w:val="24"/>
          <w:szCs w:val="24"/>
        </w:rPr>
        <w:t xml:space="preserve"> IT Support</w:t>
      </w:r>
      <w:r w:rsidR="002271B9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8D777F" w:rsidRPr="00AC4835">
        <w:rPr>
          <w:rFonts w:ascii="Times New Roman" w:hAnsi="Times New Roman" w:cs="Times New Roman"/>
          <w:sz w:val="24"/>
          <w:szCs w:val="24"/>
        </w:rPr>
        <w:t>and</w:t>
      </w:r>
      <w:r w:rsidR="00E553BF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2271B9" w:rsidRPr="00AC4835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E553BF" w:rsidRPr="00AC4835">
        <w:rPr>
          <w:rFonts w:ascii="Times New Roman" w:hAnsi="Times New Roman" w:cs="Times New Roman"/>
          <w:sz w:val="24"/>
          <w:szCs w:val="24"/>
        </w:rPr>
        <w:t xml:space="preserve">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E553BF" w:rsidRPr="00AC4835">
        <w:rPr>
          <w:rFonts w:ascii="Times New Roman" w:hAnsi="Times New Roman" w:cs="Times New Roman"/>
          <w:sz w:val="24"/>
          <w:szCs w:val="24"/>
        </w:rPr>
        <w:t xml:space="preserve">’s </w:t>
      </w:r>
      <w:r w:rsidR="003556F2" w:rsidRPr="00AC4835">
        <w:rPr>
          <w:rFonts w:ascii="Times New Roman" w:hAnsi="Times New Roman" w:cs="Times New Roman"/>
          <w:i/>
          <w:iCs/>
          <w:sz w:val="24"/>
          <w:szCs w:val="24"/>
        </w:rPr>
        <w:t xml:space="preserve">Bring Your Own Device </w:t>
      </w:r>
      <w:r w:rsidR="00E553BF" w:rsidRPr="00AC4835">
        <w:rPr>
          <w:rFonts w:ascii="Times New Roman" w:hAnsi="Times New Roman" w:cs="Times New Roman"/>
          <w:i/>
          <w:iCs/>
          <w:sz w:val="24"/>
          <w:szCs w:val="24"/>
        </w:rPr>
        <w:t>Policy</w:t>
      </w:r>
      <w:r w:rsidR="00BA20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2001">
        <w:rPr>
          <w:rFonts w:ascii="Times New Roman" w:hAnsi="Times New Roman" w:cs="Times New Roman"/>
          <w:sz w:val="24"/>
          <w:szCs w:val="24"/>
        </w:rPr>
        <w:t>in this Manual</w:t>
      </w:r>
      <w:r w:rsidR="008D777F" w:rsidRPr="00AC4835">
        <w:rPr>
          <w:rFonts w:ascii="Times New Roman" w:hAnsi="Times New Roman" w:cs="Times New Roman"/>
          <w:sz w:val="24"/>
          <w:szCs w:val="24"/>
        </w:rPr>
        <w:t>, as applicable</w:t>
      </w:r>
      <w:r w:rsidR="002271B9" w:rsidRPr="00AC4835">
        <w:rPr>
          <w:rFonts w:ascii="Times New Roman" w:hAnsi="Times New Roman" w:cs="Times New Roman"/>
          <w:sz w:val="24"/>
          <w:szCs w:val="24"/>
        </w:rPr>
        <w:t xml:space="preserve">. </w:t>
      </w:r>
      <w:r w:rsidR="00170707" w:rsidRPr="00AC4835">
        <w:rPr>
          <w:rFonts w:ascii="Times New Roman" w:hAnsi="Times New Roman" w:cs="Times New Roman"/>
          <w:sz w:val="24"/>
          <w:szCs w:val="24"/>
        </w:rPr>
        <w:t xml:space="preserve">Violations of this policy will be addressed in accordance with the </w:t>
      </w:r>
      <w:r w:rsidR="00170707" w:rsidRPr="00AC4835">
        <w:rPr>
          <w:rFonts w:ascii="Times New Roman" w:hAnsi="Times New Roman" w:cs="Times New Roman"/>
          <w:i/>
          <w:iCs/>
          <w:sz w:val="24"/>
          <w:szCs w:val="24"/>
        </w:rPr>
        <w:t>Sanctions Policy</w:t>
      </w:r>
      <w:r w:rsidR="00BA20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2001">
        <w:rPr>
          <w:rFonts w:ascii="Times New Roman" w:hAnsi="Times New Roman" w:cs="Times New Roman"/>
          <w:sz w:val="24"/>
          <w:szCs w:val="24"/>
        </w:rPr>
        <w:t>in this Manual</w:t>
      </w:r>
      <w:r w:rsidR="00170707" w:rsidRPr="00AC4835">
        <w:rPr>
          <w:rFonts w:ascii="Times New Roman" w:hAnsi="Times New Roman" w:cs="Times New Roman"/>
          <w:sz w:val="24"/>
          <w:szCs w:val="24"/>
        </w:rPr>
        <w:t>.</w:t>
      </w:r>
    </w:p>
    <w:p w14:paraId="546F072B" w14:textId="77777777" w:rsidR="005E3F54" w:rsidRPr="00B22B2C" w:rsidRDefault="005E3F54" w:rsidP="005E3F54">
      <w:pPr>
        <w:pStyle w:val="BodyText"/>
        <w:spacing w:before="182" w:line="259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22B2C">
        <w:rPr>
          <w:rFonts w:ascii="Times New Roman" w:hAnsi="Times New Roman" w:cs="Times New Roman"/>
          <w:sz w:val="24"/>
          <w:szCs w:val="24"/>
        </w:rPr>
        <w:t xml:space="preserve">If the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Pr="00B22B2C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IT Support</w:t>
      </w:r>
      <w:r w:rsidRPr="00B22B2C">
        <w:rPr>
          <w:rFonts w:ascii="Times New Roman" w:hAnsi="Times New Roman" w:cs="Times New Roman"/>
          <w:sz w:val="24"/>
          <w:szCs w:val="24"/>
        </w:rPr>
        <w:t xml:space="preserve"> is a third-party</w:t>
      </w:r>
      <w:r>
        <w:rPr>
          <w:rFonts w:ascii="Times New Roman" w:hAnsi="Times New Roman" w:cs="Times New Roman"/>
          <w:sz w:val="24"/>
          <w:szCs w:val="24"/>
        </w:rPr>
        <w:t xml:space="preserve"> company/individual</w:t>
      </w:r>
      <w:r w:rsidRPr="00B22B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BAA must require this policy be followed for this office’s workers</w:t>
      </w:r>
      <w:r w:rsidRPr="00B22B2C">
        <w:rPr>
          <w:rFonts w:ascii="Times New Roman" w:hAnsi="Times New Roman" w:cs="Times New Roman"/>
          <w:sz w:val="24"/>
          <w:szCs w:val="24"/>
        </w:rPr>
        <w:t>.</w:t>
      </w:r>
    </w:p>
    <w:p w14:paraId="503A1CAE" w14:textId="14BB97E7" w:rsidR="0037018E" w:rsidRPr="00AC4835" w:rsidRDefault="00CD7CD0" w:rsidP="00275B55">
      <w:pPr>
        <w:pStyle w:val="BodyText"/>
        <w:spacing w:before="159"/>
        <w:ind w:left="180"/>
        <w:rPr>
          <w:rFonts w:ascii="Times New Roman" w:hAnsi="Times New Roman" w:cs="Times New Roman"/>
          <w:sz w:val="28"/>
          <w:szCs w:val="28"/>
        </w:rPr>
      </w:pPr>
      <w:r w:rsidRPr="00AC4835">
        <w:rPr>
          <w:rFonts w:ascii="Times New Roman" w:hAnsi="Times New Roman" w:cs="Times New Roman"/>
          <w:b/>
          <w:bCs/>
          <w:sz w:val="28"/>
          <w:szCs w:val="28"/>
        </w:rPr>
        <w:t>Process</w:t>
      </w:r>
      <w:r w:rsidR="00387900" w:rsidRPr="00AC4835">
        <w:rPr>
          <w:rFonts w:ascii="Times New Roman" w:hAnsi="Times New Roman" w:cs="Times New Roman"/>
          <w:sz w:val="28"/>
          <w:szCs w:val="28"/>
        </w:rPr>
        <w:t>:</w:t>
      </w:r>
    </w:p>
    <w:p w14:paraId="681AB3C7" w14:textId="79907DD4" w:rsidR="00316877" w:rsidRPr="00AC4835" w:rsidRDefault="00066EDB" w:rsidP="002D09B8">
      <w:pPr>
        <w:pStyle w:val="ListParagraph"/>
        <w:numPr>
          <w:ilvl w:val="0"/>
          <w:numId w:val="6"/>
        </w:numPr>
        <w:tabs>
          <w:tab w:val="left" w:pos="840"/>
        </w:tabs>
        <w:spacing w:before="181" w:line="259" w:lineRule="auto"/>
        <w:ind w:left="720" w:right="792"/>
        <w:jc w:val="both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 xml:space="preserve">All </w:t>
      </w:r>
      <w:r w:rsidR="00AE4BF3" w:rsidRPr="00AC4835">
        <w:rPr>
          <w:rFonts w:ascii="Times New Roman" w:hAnsi="Times New Roman" w:cs="Times New Roman"/>
          <w:sz w:val="24"/>
          <w:szCs w:val="24"/>
        </w:rPr>
        <w:t>Device</w:t>
      </w:r>
      <w:r w:rsidRPr="00AC4835">
        <w:rPr>
          <w:rFonts w:ascii="Times New Roman" w:hAnsi="Times New Roman" w:cs="Times New Roman"/>
          <w:sz w:val="24"/>
          <w:szCs w:val="24"/>
        </w:rPr>
        <w:t xml:space="preserve">s </w:t>
      </w:r>
      <w:r w:rsidR="00ED5762" w:rsidRPr="00AC4835">
        <w:rPr>
          <w:rFonts w:ascii="Times New Roman" w:hAnsi="Times New Roman" w:cs="Times New Roman"/>
          <w:sz w:val="24"/>
          <w:szCs w:val="24"/>
        </w:rPr>
        <w:t>owne</w:t>
      </w:r>
      <w:r w:rsidR="00470D65" w:rsidRPr="00AC4835">
        <w:rPr>
          <w:rFonts w:ascii="Times New Roman" w:hAnsi="Times New Roman" w:cs="Times New Roman"/>
          <w:sz w:val="24"/>
          <w:szCs w:val="24"/>
        </w:rPr>
        <w:t>d,</w:t>
      </w:r>
      <w:r w:rsidR="00ED5762" w:rsidRPr="00AC4835">
        <w:rPr>
          <w:rFonts w:ascii="Times New Roman" w:hAnsi="Times New Roman" w:cs="Times New Roman"/>
          <w:sz w:val="24"/>
          <w:szCs w:val="24"/>
        </w:rPr>
        <w:t xml:space="preserve"> issued</w:t>
      </w:r>
      <w:r w:rsidR="00470D65" w:rsidRPr="00AC4835">
        <w:rPr>
          <w:rFonts w:ascii="Times New Roman" w:hAnsi="Times New Roman" w:cs="Times New Roman"/>
          <w:sz w:val="24"/>
          <w:szCs w:val="24"/>
        </w:rPr>
        <w:t>, or</w:t>
      </w:r>
      <w:r w:rsidR="000F1DD5" w:rsidRPr="00AC4835">
        <w:rPr>
          <w:rFonts w:ascii="Times New Roman" w:hAnsi="Times New Roman" w:cs="Times New Roman"/>
          <w:sz w:val="24"/>
          <w:szCs w:val="24"/>
        </w:rPr>
        <w:t xml:space="preserve"> approved for</w:t>
      </w:r>
      <w:r w:rsidR="00ED5762" w:rsidRPr="00AC4835">
        <w:rPr>
          <w:rFonts w:ascii="Times New Roman" w:hAnsi="Times New Roman" w:cs="Times New Roman"/>
          <w:sz w:val="24"/>
          <w:szCs w:val="24"/>
        </w:rPr>
        <w:t xml:space="preserve"> </w:t>
      </w:r>
      <w:r w:rsidR="003E421D" w:rsidRPr="00AC4835">
        <w:rPr>
          <w:rFonts w:ascii="Times New Roman" w:hAnsi="Times New Roman" w:cs="Times New Roman"/>
          <w:sz w:val="24"/>
          <w:szCs w:val="24"/>
        </w:rPr>
        <w:t xml:space="preserve">worker </w:t>
      </w:r>
      <w:r w:rsidR="00CC7865" w:rsidRPr="00AC4835">
        <w:rPr>
          <w:rFonts w:ascii="Times New Roman" w:hAnsi="Times New Roman" w:cs="Times New Roman"/>
          <w:sz w:val="24"/>
          <w:szCs w:val="24"/>
        </w:rPr>
        <w:t xml:space="preserve">access to 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CC7865" w:rsidRPr="00AC4835">
        <w:rPr>
          <w:rFonts w:ascii="Times New Roman" w:hAnsi="Times New Roman" w:cs="Times New Roman"/>
          <w:sz w:val="24"/>
          <w:szCs w:val="24"/>
        </w:rPr>
        <w:t>’s network or cloud-based applications containing PHI</w:t>
      </w:r>
      <w:r w:rsidR="00170707" w:rsidRPr="00AC4835">
        <w:rPr>
          <w:rFonts w:ascii="Times New Roman" w:hAnsi="Times New Roman" w:cs="Times New Roman"/>
          <w:sz w:val="24"/>
          <w:szCs w:val="24"/>
        </w:rPr>
        <w:t xml:space="preserve"> must</w:t>
      </w:r>
      <w:r w:rsidR="00322114" w:rsidRPr="00AC4835">
        <w:rPr>
          <w:rFonts w:ascii="Times New Roman" w:hAnsi="Times New Roman" w:cs="Times New Roman"/>
          <w:sz w:val="24"/>
          <w:szCs w:val="24"/>
        </w:rPr>
        <w:t xml:space="preserve"> be</w:t>
      </w:r>
      <w:r w:rsidRPr="00AC4835">
        <w:rPr>
          <w:rFonts w:ascii="Times New Roman" w:hAnsi="Times New Roman" w:cs="Times New Roman"/>
          <w:sz w:val="24"/>
          <w:szCs w:val="24"/>
        </w:rPr>
        <w:t>:</w:t>
      </w:r>
    </w:p>
    <w:p w14:paraId="40D498BF" w14:textId="2C1C9B1F" w:rsidR="00A464E3" w:rsidRPr="00AC4835" w:rsidRDefault="00322114" w:rsidP="00187324">
      <w:pPr>
        <w:pStyle w:val="ListParagraph"/>
        <w:numPr>
          <w:ilvl w:val="1"/>
          <w:numId w:val="6"/>
        </w:numPr>
        <w:tabs>
          <w:tab w:val="left" w:pos="840"/>
        </w:tabs>
        <w:spacing w:line="259" w:lineRule="auto"/>
        <w:ind w:left="1267" w:right="792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>A</w:t>
      </w:r>
      <w:r w:rsidR="00170707" w:rsidRPr="00AC4835">
        <w:rPr>
          <w:rFonts w:ascii="Times New Roman" w:hAnsi="Times New Roman" w:cs="Times New Roman"/>
          <w:sz w:val="24"/>
          <w:szCs w:val="24"/>
        </w:rPr>
        <w:t xml:space="preserve">pproved by the Security </w:t>
      </w:r>
      <w:r w:rsidR="009678EF">
        <w:rPr>
          <w:rFonts w:ascii="Times New Roman" w:hAnsi="Times New Roman" w:cs="Times New Roman"/>
          <w:sz w:val="24"/>
          <w:szCs w:val="24"/>
        </w:rPr>
        <w:t>Officer</w:t>
      </w:r>
      <w:r w:rsidR="003E421D" w:rsidRPr="00AC4835">
        <w:rPr>
          <w:rFonts w:ascii="Times New Roman" w:hAnsi="Times New Roman" w:cs="Times New Roman"/>
          <w:sz w:val="24"/>
          <w:szCs w:val="24"/>
        </w:rPr>
        <w:t xml:space="preserve"> and/or IT Support</w:t>
      </w:r>
      <w:r w:rsidR="00FC7507" w:rsidRPr="00AC4835">
        <w:rPr>
          <w:rFonts w:ascii="Times New Roman" w:hAnsi="Times New Roman" w:cs="Times New Roman"/>
          <w:sz w:val="24"/>
          <w:szCs w:val="24"/>
        </w:rPr>
        <w:t>;</w:t>
      </w:r>
      <w:r w:rsidR="002D09B8" w:rsidRPr="00AC483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E0D1DBD" w14:textId="6E62E4FD" w:rsidR="00E90285" w:rsidRPr="00AC4835" w:rsidRDefault="00322114" w:rsidP="00187324">
      <w:pPr>
        <w:pStyle w:val="ListParagraph"/>
        <w:numPr>
          <w:ilvl w:val="1"/>
          <w:numId w:val="6"/>
        </w:numPr>
        <w:tabs>
          <w:tab w:val="left" w:pos="840"/>
        </w:tabs>
        <w:spacing w:line="259" w:lineRule="auto"/>
        <w:ind w:left="1267" w:right="792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>A</w:t>
      </w:r>
      <w:r w:rsidR="00387900" w:rsidRPr="00AC4835">
        <w:rPr>
          <w:rFonts w:ascii="Times New Roman" w:hAnsi="Times New Roman" w:cs="Times New Roman"/>
          <w:sz w:val="24"/>
          <w:szCs w:val="24"/>
        </w:rPr>
        <w:t xml:space="preserve">ccounted for on </w:t>
      </w:r>
      <w:r w:rsidR="00170707" w:rsidRPr="00AC4835">
        <w:rPr>
          <w:rFonts w:ascii="Times New Roman" w:hAnsi="Times New Roman" w:cs="Times New Roman"/>
          <w:sz w:val="24"/>
          <w:szCs w:val="24"/>
        </w:rPr>
        <w:t xml:space="preserve">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DD5528" w:rsidRPr="00AC4835">
        <w:rPr>
          <w:rFonts w:ascii="Times New Roman" w:hAnsi="Times New Roman" w:cs="Times New Roman"/>
          <w:sz w:val="24"/>
          <w:szCs w:val="24"/>
        </w:rPr>
        <w:t>’s</w:t>
      </w:r>
      <w:r w:rsidR="00387900" w:rsidRPr="00AC4835">
        <w:rPr>
          <w:rFonts w:ascii="Times New Roman" w:hAnsi="Times New Roman" w:cs="Times New Roman"/>
          <w:sz w:val="24"/>
          <w:szCs w:val="24"/>
        </w:rPr>
        <w:t xml:space="preserve"> computer</w:t>
      </w:r>
      <w:r w:rsidR="00A464E3" w:rsidRPr="00AC4835">
        <w:rPr>
          <w:rFonts w:ascii="Times New Roman" w:hAnsi="Times New Roman" w:cs="Times New Roman"/>
          <w:sz w:val="24"/>
          <w:szCs w:val="24"/>
        </w:rPr>
        <w:t xml:space="preserve"> and software</w:t>
      </w:r>
      <w:r w:rsidR="00387900" w:rsidRPr="00AC4835">
        <w:rPr>
          <w:rFonts w:ascii="Times New Roman" w:hAnsi="Times New Roman" w:cs="Times New Roman"/>
          <w:sz w:val="24"/>
          <w:szCs w:val="24"/>
        </w:rPr>
        <w:t xml:space="preserve"> asset</w:t>
      </w:r>
      <w:r w:rsidR="00387900" w:rsidRPr="00AC48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87900" w:rsidRPr="00AC4835">
        <w:rPr>
          <w:rFonts w:ascii="Times New Roman" w:hAnsi="Times New Roman" w:cs="Times New Roman"/>
          <w:sz w:val="24"/>
          <w:szCs w:val="24"/>
        </w:rPr>
        <w:t>inventory</w:t>
      </w:r>
      <w:r w:rsidR="00930E74" w:rsidRPr="00AC4835">
        <w:rPr>
          <w:rFonts w:ascii="Times New Roman" w:hAnsi="Times New Roman" w:cs="Times New Roman"/>
          <w:sz w:val="24"/>
          <w:szCs w:val="24"/>
        </w:rPr>
        <w:t>.</w:t>
      </w:r>
      <w:r w:rsidR="003E474D" w:rsidRPr="00AC4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A1CAF" w14:textId="38B21DBF" w:rsidR="0037018E" w:rsidRPr="00AC4835" w:rsidRDefault="0012554D" w:rsidP="002D09B8">
      <w:pPr>
        <w:pStyle w:val="ListParagraph"/>
        <w:numPr>
          <w:ilvl w:val="0"/>
          <w:numId w:val="6"/>
        </w:numPr>
        <w:tabs>
          <w:tab w:val="left" w:pos="840"/>
        </w:tabs>
        <w:spacing w:before="181" w:line="259" w:lineRule="auto"/>
        <w:ind w:left="720" w:right="792"/>
        <w:jc w:val="both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 xml:space="preserve">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Pr="00AC4835">
        <w:rPr>
          <w:rFonts w:ascii="Times New Roman" w:hAnsi="Times New Roman" w:cs="Times New Roman"/>
          <w:sz w:val="24"/>
          <w:szCs w:val="24"/>
        </w:rPr>
        <w:t xml:space="preserve">’s </w:t>
      </w:r>
      <w:r w:rsidR="00536753" w:rsidRPr="00AC4835">
        <w:rPr>
          <w:rFonts w:ascii="Times New Roman" w:hAnsi="Times New Roman" w:cs="Times New Roman"/>
          <w:sz w:val="24"/>
          <w:szCs w:val="24"/>
        </w:rPr>
        <w:t>IT Support must configure/approve the Device</w:t>
      </w:r>
      <w:r w:rsidR="00C40020" w:rsidRPr="00AC4835">
        <w:rPr>
          <w:rFonts w:ascii="Times New Roman" w:hAnsi="Times New Roman" w:cs="Times New Roman"/>
          <w:sz w:val="24"/>
          <w:szCs w:val="24"/>
        </w:rPr>
        <w:t>’s security controls</w:t>
      </w:r>
      <w:r w:rsidR="00536753" w:rsidRPr="00AC4835">
        <w:rPr>
          <w:rFonts w:ascii="Times New Roman" w:hAnsi="Times New Roman" w:cs="Times New Roman"/>
          <w:sz w:val="24"/>
          <w:szCs w:val="24"/>
        </w:rPr>
        <w:t xml:space="preserve"> and</w:t>
      </w:r>
      <w:r w:rsidR="00E14B4B" w:rsidRPr="00AC4835">
        <w:rPr>
          <w:rFonts w:ascii="Times New Roman" w:hAnsi="Times New Roman" w:cs="Times New Roman"/>
          <w:sz w:val="24"/>
          <w:szCs w:val="24"/>
        </w:rPr>
        <w:t xml:space="preserve"> the</w:t>
      </w:r>
      <w:r w:rsidR="00536753" w:rsidRPr="00AC4835">
        <w:rPr>
          <w:rFonts w:ascii="Times New Roman" w:hAnsi="Times New Roman" w:cs="Times New Roman"/>
          <w:sz w:val="24"/>
          <w:szCs w:val="24"/>
        </w:rPr>
        <w:t xml:space="preserve"> user’s</w:t>
      </w:r>
      <w:r w:rsidR="00E90285" w:rsidRPr="00AC4835">
        <w:rPr>
          <w:rFonts w:ascii="Times New Roman" w:hAnsi="Times New Roman" w:cs="Times New Roman"/>
          <w:sz w:val="24"/>
          <w:szCs w:val="24"/>
        </w:rPr>
        <w:t xml:space="preserve"> access</w:t>
      </w:r>
      <w:r w:rsidR="00E14B4B" w:rsidRPr="00AC4835">
        <w:rPr>
          <w:rFonts w:ascii="Times New Roman" w:hAnsi="Times New Roman" w:cs="Times New Roman"/>
          <w:sz w:val="24"/>
          <w:szCs w:val="24"/>
        </w:rPr>
        <w:t xml:space="preserve"> credentials</w:t>
      </w:r>
      <w:r w:rsidR="00E90285" w:rsidRPr="00AC4835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E90285" w:rsidRPr="00AC4835">
        <w:rPr>
          <w:rFonts w:ascii="Times New Roman" w:hAnsi="Times New Roman" w:cs="Times New Roman"/>
          <w:sz w:val="24"/>
          <w:szCs w:val="24"/>
        </w:rPr>
        <w:t>’s</w:t>
      </w:r>
      <w:r w:rsidR="00322114" w:rsidRPr="00AC4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893" w:rsidRPr="00AC4835">
        <w:rPr>
          <w:rFonts w:ascii="Times New Roman" w:hAnsi="Times New Roman" w:cs="Times New Roman"/>
          <w:sz w:val="24"/>
          <w:szCs w:val="24"/>
        </w:rPr>
        <w:t xml:space="preserve">policies regarding </w:t>
      </w:r>
      <w:r w:rsidR="00AE30AB" w:rsidRPr="00AC4835">
        <w:rPr>
          <w:rFonts w:ascii="Times New Roman" w:hAnsi="Times New Roman" w:cs="Times New Roman"/>
          <w:sz w:val="24"/>
          <w:szCs w:val="24"/>
        </w:rPr>
        <w:t>Technical Safeguards in this Manual</w:t>
      </w:r>
      <w:r w:rsidR="00FC7507" w:rsidRPr="00AC4835">
        <w:rPr>
          <w:rFonts w:ascii="Times New Roman" w:hAnsi="Times New Roman" w:cs="Times New Roman"/>
          <w:sz w:val="24"/>
          <w:szCs w:val="24"/>
        </w:rPr>
        <w:t>.</w:t>
      </w:r>
    </w:p>
    <w:p w14:paraId="67748B02" w14:textId="45E88D8E" w:rsidR="00403487" w:rsidRPr="00AC4835" w:rsidRDefault="00D501D7" w:rsidP="002D09B8">
      <w:pPr>
        <w:pStyle w:val="ListParagraph"/>
        <w:numPr>
          <w:ilvl w:val="0"/>
          <w:numId w:val="6"/>
        </w:numPr>
        <w:tabs>
          <w:tab w:val="left" w:pos="840"/>
        </w:tabs>
        <w:spacing w:before="181" w:line="259" w:lineRule="auto"/>
        <w:ind w:left="720" w:right="792"/>
        <w:jc w:val="both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 xml:space="preserve">Prior to </w:t>
      </w:r>
      <w:r w:rsidR="001D3746" w:rsidRPr="00AC4835">
        <w:rPr>
          <w:rFonts w:ascii="Times New Roman" w:hAnsi="Times New Roman" w:cs="Times New Roman"/>
          <w:sz w:val="24"/>
          <w:szCs w:val="24"/>
        </w:rPr>
        <w:t xml:space="preserve">receiving permission to access 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1D3746" w:rsidRPr="00AC4835">
        <w:rPr>
          <w:rFonts w:ascii="Times New Roman" w:hAnsi="Times New Roman" w:cs="Times New Roman"/>
          <w:sz w:val="24"/>
          <w:szCs w:val="24"/>
        </w:rPr>
        <w:t>’s network remotely, e</w:t>
      </w:r>
      <w:r w:rsidR="00E14B4B" w:rsidRPr="00AC4835">
        <w:rPr>
          <w:rFonts w:ascii="Times New Roman" w:hAnsi="Times New Roman" w:cs="Times New Roman"/>
          <w:sz w:val="24"/>
          <w:szCs w:val="24"/>
        </w:rPr>
        <w:t>ach user must</w:t>
      </w:r>
      <w:r w:rsidR="00403487" w:rsidRPr="00AC4835">
        <w:rPr>
          <w:rFonts w:ascii="Times New Roman" w:hAnsi="Times New Roman" w:cs="Times New Roman"/>
          <w:sz w:val="24"/>
          <w:szCs w:val="24"/>
        </w:rPr>
        <w:t>:</w:t>
      </w:r>
    </w:p>
    <w:p w14:paraId="21B92DFD" w14:textId="77777777" w:rsidR="005E3F54" w:rsidRDefault="00F31F6E" w:rsidP="00AE30AB">
      <w:pPr>
        <w:pStyle w:val="ListParagraph"/>
        <w:numPr>
          <w:ilvl w:val="1"/>
          <w:numId w:val="6"/>
        </w:numPr>
        <w:tabs>
          <w:tab w:val="left" w:pos="840"/>
        </w:tabs>
        <w:spacing w:line="259" w:lineRule="auto"/>
        <w:ind w:left="1267" w:right="792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>Read, understand, and a</w:t>
      </w:r>
      <w:r w:rsidR="00D501D7" w:rsidRPr="00AC4835">
        <w:rPr>
          <w:rFonts w:ascii="Times New Roman" w:hAnsi="Times New Roman" w:cs="Times New Roman"/>
          <w:sz w:val="24"/>
          <w:szCs w:val="24"/>
        </w:rPr>
        <w:t>cknowledge</w:t>
      </w:r>
      <w:r w:rsidR="005E3F54">
        <w:rPr>
          <w:rFonts w:ascii="Times New Roman" w:hAnsi="Times New Roman" w:cs="Times New Roman"/>
          <w:sz w:val="24"/>
          <w:szCs w:val="24"/>
        </w:rPr>
        <w:t>:</w:t>
      </w:r>
    </w:p>
    <w:p w14:paraId="0D25685F" w14:textId="71465D3C" w:rsidR="00D501D7" w:rsidRPr="00AC4835" w:rsidRDefault="00D501D7" w:rsidP="005E3F54">
      <w:pPr>
        <w:pStyle w:val="ListParagraph"/>
        <w:numPr>
          <w:ilvl w:val="2"/>
          <w:numId w:val="6"/>
        </w:numPr>
        <w:tabs>
          <w:tab w:val="left" w:pos="840"/>
        </w:tabs>
        <w:spacing w:line="259" w:lineRule="auto"/>
        <w:ind w:left="1800" w:right="792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>this Policy</w:t>
      </w:r>
      <w:r w:rsidR="005E3F54">
        <w:rPr>
          <w:rFonts w:ascii="Times New Roman" w:hAnsi="Times New Roman" w:cs="Times New Roman"/>
          <w:sz w:val="24"/>
          <w:szCs w:val="24"/>
        </w:rPr>
        <w:t xml:space="preserve">. See </w:t>
      </w:r>
      <w:proofErr w:type="gramStart"/>
      <w:r w:rsidR="002A1C00">
        <w:rPr>
          <w:rFonts w:ascii="Times New Roman" w:hAnsi="Times New Roman" w:cs="Times New Roman"/>
          <w:sz w:val="24"/>
          <w:szCs w:val="24"/>
        </w:rPr>
        <w:t>below</w:t>
      </w:r>
      <w:r w:rsidRPr="00AC48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B4B7A4" w14:textId="4383E479" w:rsidR="00BD0D05" w:rsidRPr="00AC4835" w:rsidRDefault="00965C9C" w:rsidP="005E3F54">
      <w:pPr>
        <w:pStyle w:val="ListParagraph"/>
        <w:numPr>
          <w:ilvl w:val="2"/>
          <w:numId w:val="6"/>
        </w:numPr>
        <w:tabs>
          <w:tab w:val="left" w:pos="840"/>
        </w:tabs>
        <w:spacing w:line="259" w:lineRule="auto"/>
        <w:ind w:left="1800" w:right="792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 xml:space="preserve">the </w:t>
      </w:r>
      <w:r w:rsidR="00653C69">
        <w:rPr>
          <w:rFonts w:ascii="Times New Roman" w:hAnsi="Times New Roman" w:cs="Times New Roman"/>
          <w:i/>
          <w:iCs/>
          <w:sz w:val="24"/>
          <w:szCs w:val="24"/>
        </w:rPr>
        <w:t xml:space="preserve">Bring Your Own Device </w:t>
      </w:r>
      <w:r w:rsidR="005E3F54" w:rsidRPr="005E3F54">
        <w:rPr>
          <w:rFonts w:ascii="Times New Roman" w:hAnsi="Times New Roman" w:cs="Times New Roman"/>
          <w:sz w:val="24"/>
          <w:szCs w:val="24"/>
        </w:rPr>
        <w:t>p</w:t>
      </w:r>
      <w:r w:rsidR="00653C69" w:rsidRPr="005E3F54">
        <w:rPr>
          <w:rFonts w:ascii="Times New Roman" w:hAnsi="Times New Roman" w:cs="Times New Roman"/>
          <w:sz w:val="24"/>
          <w:szCs w:val="24"/>
        </w:rPr>
        <w:t>olicy</w:t>
      </w:r>
      <w:r w:rsidR="00653C69">
        <w:rPr>
          <w:rFonts w:ascii="Times New Roman" w:hAnsi="Times New Roman" w:cs="Times New Roman"/>
          <w:sz w:val="24"/>
          <w:szCs w:val="24"/>
        </w:rPr>
        <w:t xml:space="preserve"> in this Manual</w:t>
      </w:r>
      <w:r w:rsidR="005E3F54">
        <w:rPr>
          <w:rFonts w:ascii="Times New Roman" w:hAnsi="Times New Roman" w:cs="Times New Roman"/>
          <w:sz w:val="24"/>
          <w:szCs w:val="24"/>
        </w:rPr>
        <w:t xml:space="preserve">, if </w:t>
      </w:r>
      <w:proofErr w:type="gramStart"/>
      <w:r w:rsidR="005E3F54">
        <w:rPr>
          <w:rFonts w:ascii="Times New Roman" w:hAnsi="Times New Roman" w:cs="Times New Roman"/>
          <w:sz w:val="24"/>
          <w:szCs w:val="24"/>
        </w:rPr>
        <w:t>applicable</w:t>
      </w:r>
      <w:r w:rsidR="00BD0D05" w:rsidRPr="00AC48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979C120" w14:textId="189B5F8B" w:rsidR="00BD0D05" w:rsidRPr="00AC4835" w:rsidRDefault="00BD0D05" w:rsidP="005E3F54">
      <w:pPr>
        <w:pStyle w:val="ListParagraph"/>
        <w:numPr>
          <w:ilvl w:val="2"/>
          <w:numId w:val="6"/>
        </w:numPr>
        <w:tabs>
          <w:tab w:val="left" w:pos="840"/>
        </w:tabs>
        <w:spacing w:line="259" w:lineRule="auto"/>
        <w:ind w:left="1800" w:right="792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 xml:space="preserve">the </w:t>
      </w:r>
      <w:r w:rsidR="005E3F54">
        <w:rPr>
          <w:rFonts w:ascii="Times New Roman" w:hAnsi="Times New Roman" w:cs="Times New Roman"/>
          <w:sz w:val="24"/>
          <w:szCs w:val="24"/>
        </w:rPr>
        <w:t xml:space="preserve">remote workspace </w:t>
      </w:r>
      <w:r w:rsidRPr="00AC4835">
        <w:rPr>
          <w:rFonts w:ascii="Times New Roman" w:hAnsi="Times New Roman" w:cs="Times New Roman"/>
          <w:sz w:val="24"/>
          <w:szCs w:val="24"/>
        </w:rPr>
        <w:t xml:space="preserve">physical security requirements </w:t>
      </w:r>
      <w:r w:rsidR="005E3F54">
        <w:rPr>
          <w:rFonts w:ascii="Times New Roman" w:hAnsi="Times New Roman" w:cs="Times New Roman"/>
          <w:sz w:val="24"/>
          <w:szCs w:val="24"/>
        </w:rPr>
        <w:t>required by</w:t>
      </w:r>
      <w:r w:rsidRPr="00AC4835">
        <w:rPr>
          <w:rFonts w:ascii="Times New Roman" w:hAnsi="Times New Roman" w:cs="Times New Roman"/>
          <w:sz w:val="24"/>
          <w:szCs w:val="24"/>
        </w:rPr>
        <w:t xml:space="preserve"> this </w:t>
      </w:r>
      <w:proofErr w:type="gramStart"/>
      <w:r w:rsidR="005E3F54">
        <w:rPr>
          <w:rFonts w:ascii="Times New Roman" w:hAnsi="Times New Roman" w:cs="Times New Roman"/>
          <w:sz w:val="24"/>
          <w:szCs w:val="24"/>
        </w:rPr>
        <w:t>P</w:t>
      </w:r>
      <w:r w:rsidRPr="00AC4835">
        <w:rPr>
          <w:rFonts w:ascii="Times New Roman" w:hAnsi="Times New Roman" w:cs="Times New Roman"/>
          <w:sz w:val="24"/>
          <w:szCs w:val="24"/>
        </w:rPr>
        <w:t>olicy;</w:t>
      </w:r>
      <w:proofErr w:type="gramEnd"/>
    </w:p>
    <w:p w14:paraId="503A1CCA" w14:textId="14D96826" w:rsidR="0037018E" w:rsidRPr="00AC4835" w:rsidRDefault="007A118A" w:rsidP="00AE30AB">
      <w:pPr>
        <w:pStyle w:val="ListParagraph"/>
        <w:numPr>
          <w:ilvl w:val="1"/>
          <w:numId w:val="6"/>
        </w:numPr>
        <w:tabs>
          <w:tab w:val="left" w:pos="840"/>
        </w:tabs>
        <w:spacing w:line="259" w:lineRule="auto"/>
        <w:ind w:left="1267" w:right="792"/>
        <w:rPr>
          <w:rFonts w:ascii="Times New Roman" w:hAnsi="Times New Roman" w:cs="Times New Roman"/>
          <w:sz w:val="24"/>
          <w:szCs w:val="24"/>
        </w:rPr>
      </w:pPr>
      <w:r w:rsidRPr="00AC4835">
        <w:rPr>
          <w:rFonts w:ascii="Times New Roman" w:hAnsi="Times New Roman" w:cs="Times New Roman"/>
          <w:sz w:val="24"/>
          <w:szCs w:val="24"/>
        </w:rPr>
        <w:t xml:space="preserve">If the user is a third-party vendor, </w:t>
      </w:r>
      <w:r w:rsidR="009034BE" w:rsidRPr="00AC4835">
        <w:rPr>
          <w:rFonts w:ascii="Times New Roman" w:hAnsi="Times New Roman" w:cs="Times New Roman"/>
          <w:sz w:val="24"/>
          <w:szCs w:val="24"/>
        </w:rPr>
        <w:t>verify that</w:t>
      </w:r>
      <w:r w:rsidR="00585E5F" w:rsidRPr="00AC4835">
        <w:rPr>
          <w:rFonts w:ascii="Times New Roman" w:hAnsi="Times New Roman" w:cs="Times New Roman"/>
          <w:sz w:val="24"/>
          <w:szCs w:val="24"/>
        </w:rPr>
        <w:t xml:space="preserve"> a business associate agreement is </w:t>
      </w:r>
      <w:r w:rsidR="009034BE" w:rsidRPr="00AC4835">
        <w:rPr>
          <w:rFonts w:ascii="Times New Roman" w:hAnsi="Times New Roman" w:cs="Times New Roman"/>
          <w:sz w:val="24"/>
          <w:szCs w:val="24"/>
        </w:rPr>
        <w:t xml:space="preserve">in place with the </w:t>
      </w:r>
      <w:r w:rsidR="00653C69">
        <w:rPr>
          <w:rFonts w:ascii="Times New Roman" w:hAnsi="Times New Roman" w:cs="Times New Roman"/>
          <w:sz w:val="24"/>
          <w:szCs w:val="24"/>
        </w:rPr>
        <w:t>office</w:t>
      </w:r>
      <w:r w:rsidR="00585E5F" w:rsidRPr="00AC4835">
        <w:rPr>
          <w:rFonts w:ascii="Times New Roman" w:hAnsi="Times New Roman" w:cs="Times New Roman"/>
          <w:sz w:val="24"/>
          <w:szCs w:val="24"/>
        </w:rPr>
        <w:t xml:space="preserve"> prior to</w:t>
      </w:r>
      <w:r w:rsidR="009034BE" w:rsidRPr="00AC4835">
        <w:rPr>
          <w:rFonts w:ascii="Times New Roman" w:hAnsi="Times New Roman" w:cs="Times New Roman"/>
          <w:sz w:val="24"/>
          <w:szCs w:val="24"/>
        </w:rPr>
        <w:t xml:space="preserve"> granting</w:t>
      </w:r>
      <w:r w:rsidR="00585E5F" w:rsidRPr="00AC4835">
        <w:rPr>
          <w:rFonts w:ascii="Times New Roman" w:hAnsi="Times New Roman" w:cs="Times New Roman"/>
          <w:sz w:val="24"/>
          <w:szCs w:val="24"/>
        </w:rPr>
        <w:t xml:space="preserve"> access</w:t>
      </w:r>
      <w:r w:rsidR="00295D20" w:rsidRPr="00AC4835">
        <w:rPr>
          <w:rFonts w:ascii="Times New Roman" w:hAnsi="Times New Roman" w:cs="Times New Roman"/>
          <w:sz w:val="24"/>
          <w:szCs w:val="24"/>
        </w:rPr>
        <w:t xml:space="preserve"> to </w:t>
      </w:r>
      <w:r w:rsidR="005E3F54">
        <w:rPr>
          <w:rFonts w:ascii="Times New Roman" w:hAnsi="Times New Roman" w:cs="Times New Roman"/>
          <w:sz w:val="24"/>
          <w:szCs w:val="24"/>
        </w:rPr>
        <w:t xml:space="preserve">the office network and </w:t>
      </w:r>
      <w:r w:rsidR="00295D20" w:rsidRPr="00AC4835">
        <w:rPr>
          <w:rFonts w:ascii="Times New Roman" w:hAnsi="Times New Roman" w:cs="Times New Roman"/>
          <w:sz w:val="24"/>
          <w:szCs w:val="24"/>
        </w:rPr>
        <w:t>PHI</w:t>
      </w:r>
      <w:r w:rsidR="005E3F54">
        <w:rPr>
          <w:rFonts w:ascii="Times New Roman" w:hAnsi="Times New Roman" w:cs="Times New Roman"/>
          <w:sz w:val="24"/>
          <w:szCs w:val="24"/>
        </w:rPr>
        <w:t>.</w:t>
      </w:r>
    </w:p>
    <w:p w14:paraId="0D08A2AD" w14:textId="66A14C03" w:rsidR="00876CB5" w:rsidRPr="005E3F54" w:rsidRDefault="005E3F54" w:rsidP="005E3F54">
      <w:pPr>
        <w:pStyle w:val="ListParagraph"/>
        <w:numPr>
          <w:ilvl w:val="0"/>
          <w:numId w:val="6"/>
        </w:numPr>
        <w:tabs>
          <w:tab w:val="left" w:pos="840"/>
        </w:tabs>
        <w:spacing w:before="181" w:line="259" w:lineRule="auto"/>
        <w:ind w:left="720" w:right="792"/>
        <w:jc w:val="both"/>
        <w:rPr>
          <w:rFonts w:ascii="Times New Roman" w:hAnsi="Times New Roman" w:cs="Times New Roman"/>
          <w:sz w:val="24"/>
          <w:szCs w:val="24"/>
        </w:rPr>
      </w:pPr>
      <w:r w:rsidRPr="005E3F54">
        <w:rPr>
          <w:rFonts w:ascii="Times New Roman" w:hAnsi="Times New Roman" w:cs="Times New Roman"/>
          <w:sz w:val="24"/>
          <w:szCs w:val="24"/>
        </w:rPr>
        <w:t>Check the box next to each remote workspace physical security requirement required by this office</w:t>
      </w:r>
      <w:bookmarkStart w:id="0" w:name="_Hlk31890407"/>
      <w:r w:rsidRPr="005E3F54">
        <w:rPr>
          <w:rFonts w:ascii="Times New Roman" w:hAnsi="Times New Roman" w:cs="Times New Roman"/>
          <w:sz w:val="24"/>
          <w:szCs w:val="24"/>
        </w:rPr>
        <w:t xml:space="preserve">. </w:t>
      </w:r>
      <w:r w:rsidR="0041437F" w:rsidRPr="005E3F54">
        <w:rPr>
          <w:rFonts w:ascii="Times New Roman" w:hAnsi="Times New Roman" w:cs="Times New Roman"/>
          <w:sz w:val="24"/>
          <w:szCs w:val="24"/>
        </w:rPr>
        <w:t xml:space="preserve">The </w:t>
      </w:r>
      <w:r w:rsidR="00653C69" w:rsidRPr="005E3F54">
        <w:rPr>
          <w:rFonts w:ascii="Times New Roman" w:hAnsi="Times New Roman" w:cs="Times New Roman"/>
          <w:sz w:val="24"/>
          <w:szCs w:val="24"/>
        </w:rPr>
        <w:t>office</w:t>
      </w:r>
      <w:r w:rsidR="00AA6A96" w:rsidRPr="005E3F54">
        <w:rPr>
          <w:rFonts w:ascii="Times New Roman" w:hAnsi="Times New Roman" w:cs="Times New Roman"/>
          <w:sz w:val="24"/>
          <w:szCs w:val="24"/>
        </w:rPr>
        <w:t xml:space="preserve"> reserves the right to periodically </w:t>
      </w:r>
      <w:r w:rsidR="00FC36D6" w:rsidRPr="005E3F54">
        <w:rPr>
          <w:rFonts w:ascii="Times New Roman" w:hAnsi="Times New Roman" w:cs="Times New Roman"/>
          <w:sz w:val="24"/>
          <w:szCs w:val="24"/>
        </w:rPr>
        <w:t xml:space="preserve">request reevaluation and acknowledgement of these requirements and may revoke access if it is reasonably believed that </w:t>
      </w:r>
      <w:r w:rsidR="005E02EE" w:rsidRPr="005E3F54">
        <w:rPr>
          <w:rFonts w:ascii="Times New Roman" w:hAnsi="Times New Roman" w:cs="Times New Roman"/>
          <w:sz w:val="24"/>
          <w:szCs w:val="24"/>
        </w:rPr>
        <w:t>one or more of these safeguards are not in place.</w:t>
      </w:r>
    </w:p>
    <w:p w14:paraId="317ED5FB" w14:textId="4E338FA5" w:rsidR="00441F3B" w:rsidRPr="00935373" w:rsidRDefault="00A84D8A" w:rsidP="005E3F54">
      <w:pPr>
        <w:pStyle w:val="BodyText"/>
        <w:numPr>
          <w:ilvl w:val="0"/>
          <w:numId w:val="10"/>
        </w:num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Remote w</w:t>
      </w:r>
      <w:r w:rsidR="00441F3B" w:rsidRPr="00935373">
        <w:rPr>
          <w:rFonts w:ascii="Times New Roman" w:hAnsi="Times New Roman" w:cs="Times New Roman"/>
          <w:sz w:val="24"/>
          <w:szCs w:val="24"/>
        </w:rPr>
        <w:t>ork</w:t>
      </w:r>
      <w:r w:rsidRPr="00935373">
        <w:rPr>
          <w:rFonts w:ascii="Times New Roman" w:hAnsi="Times New Roman" w:cs="Times New Roman"/>
          <w:sz w:val="24"/>
          <w:szCs w:val="24"/>
        </w:rPr>
        <w:t xml:space="preserve"> is</w:t>
      </w:r>
      <w:r w:rsidR="005E3F54">
        <w:rPr>
          <w:rFonts w:ascii="Times New Roman" w:hAnsi="Times New Roman" w:cs="Times New Roman"/>
          <w:sz w:val="24"/>
          <w:szCs w:val="24"/>
        </w:rPr>
        <w:t xml:space="preserve"> to be</w:t>
      </w:r>
      <w:r w:rsidRPr="00935373">
        <w:rPr>
          <w:rFonts w:ascii="Times New Roman" w:hAnsi="Times New Roman" w:cs="Times New Roman"/>
          <w:sz w:val="24"/>
          <w:szCs w:val="24"/>
        </w:rPr>
        <w:t xml:space="preserve"> performed in a room/office</w:t>
      </w:r>
      <w:r w:rsidR="00441F3B" w:rsidRPr="00935373">
        <w:rPr>
          <w:rFonts w:ascii="Times New Roman" w:hAnsi="Times New Roman" w:cs="Times New Roman"/>
          <w:sz w:val="24"/>
          <w:szCs w:val="24"/>
        </w:rPr>
        <w:t xml:space="preserve"> unused by others during work</w:t>
      </w:r>
      <w:r w:rsidR="00147CF4" w:rsidRPr="00935373">
        <w:rPr>
          <w:rFonts w:ascii="Times New Roman" w:hAnsi="Times New Roman" w:cs="Times New Roman"/>
          <w:sz w:val="24"/>
          <w:szCs w:val="24"/>
        </w:rPr>
        <w:t>ing hours</w:t>
      </w:r>
    </w:p>
    <w:p w14:paraId="69E3CA15" w14:textId="54DEA331" w:rsidR="00441F3B" w:rsidRPr="00935373" w:rsidRDefault="005E3F54" w:rsidP="005E3F54">
      <w:pPr>
        <w:pStyle w:val="BodyText"/>
        <w:numPr>
          <w:ilvl w:val="0"/>
          <w:numId w:val="10"/>
        </w:num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must u</w:t>
      </w:r>
      <w:r w:rsidR="00147CF4" w:rsidRPr="00935373">
        <w:rPr>
          <w:rFonts w:ascii="Times New Roman" w:hAnsi="Times New Roman" w:cs="Times New Roman"/>
          <w:sz w:val="24"/>
          <w:szCs w:val="24"/>
        </w:rPr>
        <w:t>se p</w:t>
      </w:r>
      <w:r w:rsidR="00441F3B" w:rsidRPr="00935373">
        <w:rPr>
          <w:rFonts w:ascii="Times New Roman" w:hAnsi="Times New Roman" w:cs="Times New Roman"/>
          <w:sz w:val="24"/>
          <w:szCs w:val="24"/>
        </w:rPr>
        <w:t>rivate area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77954" w:rsidRPr="00935373">
        <w:rPr>
          <w:rFonts w:ascii="Times New Roman" w:hAnsi="Times New Roman" w:cs="Times New Roman"/>
          <w:sz w:val="24"/>
          <w:szCs w:val="24"/>
        </w:rPr>
        <w:t xml:space="preserve"> for</w:t>
      </w:r>
      <w:r w:rsidR="00441F3B" w:rsidRPr="00935373">
        <w:rPr>
          <w:rFonts w:ascii="Times New Roman" w:hAnsi="Times New Roman" w:cs="Times New Roman"/>
          <w:sz w:val="24"/>
          <w:szCs w:val="24"/>
        </w:rPr>
        <w:t xml:space="preserve"> phone conversations</w:t>
      </w:r>
    </w:p>
    <w:p w14:paraId="69F6D859" w14:textId="6650FF8F" w:rsidR="00D41CAD" w:rsidRPr="00935373" w:rsidRDefault="00877954" w:rsidP="005E3F54">
      <w:pPr>
        <w:pStyle w:val="BodyText"/>
        <w:numPr>
          <w:ilvl w:val="0"/>
          <w:numId w:val="10"/>
        </w:num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lastRenderedPageBreak/>
        <w:t>Fire safety equipment (detector/extinguisher)</w:t>
      </w:r>
      <w:r w:rsidR="009803DA" w:rsidRPr="00935373">
        <w:rPr>
          <w:rFonts w:ascii="Times New Roman" w:hAnsi="Times New Roman" w:cs="Times New Roman"/>
          <w:sz w:val="24"/>
          <w:szCs w:val="24"/>
        </w:rPr>
        <w:t xml:space="preserve"> </w:t>
      </w:r>
      <w:r w:rsidR="005E3F54">
        <w:rPr>
          <w:rFonts w:ascii="Times New Roman" w:hAnsi="Times New Roman" w:cs="Times New Roman"/>
          <w:sz w:val="24"/>
          <w:szCs w:val="24"/>
        </w:rPr>
        <w:t>is to be</w:t>
      </w:r>
      <w:r w:rsidR="009803DA" w:rsidRPr="00935373">
        <w:rPr>
          <w:rFonts w:ascii="Times New Roman" w:hAnsi="Times New Roman" w:cs="Times New Roman"/>
          <w:sz w:val="24"/>
          <w:szCs w:val="24"/>
        </w:rPr>
        <w:t xml:space="preserve"> present</w:t>
      </w:r>
      <w:r w:rsidR="00441F3B" w:rsidRPr="00935373">
        <w:rPr>
          <w:rFonts w:ascii="Times New Roman" w:hAnsi="Times New Roman" w:cs="Times New Roman"/>
          <w:sz w:val="24"/>
          <w:szCs w:val="24"/>
        </w:rPr>
        <w:t xml:space="preserve"> and functional in</w:t>
      </w:r>
      <w:r w:rsidR="009803DA" w:rsidRPr="00935373">
        <w:rPr>
          <w:rFonts w:ascii="Times New Roman" w:hAnsi="Times New Roman" w:cs="Times New Roman"/>
          <w:sz w:val="24"/>
          <w:szCs w:val="24"/>
        </w:rPr>
        <w:t xml:space="preserve"> the work</w:t>
      </w:r>
      <w:r w:rsidR="00441F3B" w:rsidRPr="00935373">
        <w:rPr>
          <w:rFonts w:ascii="Times New Roman" w:hAnsi="Times New Roman" w:cs="Times New Roman"/>
          <w:sz w:val="24"/>
          <w:szCs w:val="24"/>
        </w:rPr>
        <w:t xml:space="preserve"> area</w:t>
      </w:r>
    </w:p>
    <w:p w14:paraId="5FDC1617" w14:textId="75D815E4" w:rsidR="009803DA" w:rsidRPr="00935373" w:rsidRDefault="009803DA" w:rsidP="005E3F54">
      <w:pPr>
        <w:pStyle w:val="BodyText"/>
        <w:numPr>
          <w:ilvl w:val="0"/>
          <w:numId w:val="10"/>
        </w:num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Privacy screen for monitor/</w:t>
      </w:r>
      <w:r w:rsidR="00290B60" w:rsidRPr="00935373">
        <w:rPr>
          <w:rFonts w:ascii="Times New Roman" w:hAnsi="Times New Roman" w:cs="Times New Roman"/>
          <w:sz w:val="24"/>
          <w:szCs w:val="24"/>
        </w:rPr>
        <w:t>Device</w:t>
      </w:r>
      <w:r w:rsidR="00B46E88" w:rsidRPr="00935373">
        <w:rPr>
          <w:rFonts w:ascii="Times New Roman" w:hAnsi="Times New Roman" w:cs="Times New Roman"/>
          <w:sz w:val="24"/>
          <w:szCs w:val="24"/>
        </w:rPr>
        <w:t>(s)</w:t>
      </w:r>
      <w:r w:rsidR="005E3F54">
        <w:rPr>
          <w:rFonts w:ascii="Times New Roman" w:hAnsi="Times New Roman" w:cs="Times New Roman"/>
          <w:sz w:val="24"/>
          <w:szCs w:val="24"/>
        </w:rPr>
        <w:t xml:space="preserve"> must be used</w:t>
      </w:r>
      <w:bookmarkStart w:id="1" w:name="_GoBack"/>
      <w:bookmarkEnd w:id="1"/>
    </w:p>
    <w:p w14:paraId="7A2FBB3B" w14:textId="6238A805" w:rsidR="009803DA" w:rsidRPr="00935373" w:rsidRDefault="00290B60" w:rsidP="005E3F54">
      <w:pPr>
        <w:pStyle w:val="BodyText"/>
        <w:numPr>
          <w:ilvl w:val="0"/>
          <w:numId w:val="10"/>
        </w:num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Device</w:t>
      </w:r>
      <w:r w:rsidR="007F7F2F" w:rsidRPr="00935373">
        <w:rPr>
          <w:rFonts w:ascii="Times New Roman" w:hAnsi="Times New Roman" w:cs="Times New Roman"/>
          <w:sz w:val="24"/>
          <w:szCs w:val="24"/>
        </w:rPr>
        <w:t>(s)</w:t>
      </w:r>
      <w:r w:rsidRPr="00935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F54">
        <w:rPr>
          <w:rFonts w:ascii="Times New Roman" w:hAnsi="Times New Roman" w:cs="Times New Roman"/>
          <w:sz w:val="24"/>
          <w:szCs w:val="24"/>
        </w:rPr>
        <w:t xml:space="preserve">must be </w:t>
      </w:r>
      <w:r w:rsidR="005731DE" w:rsidRPr="00935373">
        <w:rPr>
          <w:rFonts w:ascii="Times New Roman" w:hAnsi="Times New Roman" w:cs="Times New Roman"/>
          <w:sz w:val="24"/>
          <w:szCs w:val="24"/>
        </w:rPr>
        <w:t>stored</w:t>
      </w:r>
      <w:r w:rsidRPr="00935373">
        <w:rPr>
          <w:rFonts w:ascii="Times New Roman" w:hAnsi="Times New Roman" w:cs="Times New Roman"/>
          <w:sz w:val="24"/>
          <w:szCs w:val="24"/>
        </w:rPr>
        <w:t xml:space="preserve"> in a secure location or</w:t>
      </w:r>
      <w:r w:rsidR="005731DE" w:rsidRPr="00935373">
        <w:rPr>
          <w:rFonts w:ascii="Times New Roman" w:hAnsi="Times New Roman" w:cs="Times New Roman"/>
          <w:sz w:val="24"/>
          <w:szCs w:val="24"/>
        </w:rPr>
        <w:t xml:space="preserve"> carried with </w:t>
      </w:r>
      <w:r w:rsidR="005E3F54">
        <w:rPr>
          <w:rFonts w:ascii="Times New Roman" w:hAnsi="Times New Roman" w:cs="Times New Roman"/>
          <w:sz w:val="24"/>
          <w:szCs w:val="24"/>
        </w:rPr>
        <w:t>worker</w:t>
      </w:r>
      <w:r w:rsidR="005731DE" w:rsidRPr="00935373">
        <w:rPr>
          <w:rFonts w:ascii="Times New Roman" w:hAnsi="Times New Roman" w:cs="Times New Roman"/>
          <w:sz w:val="24"/>
          <w:szCs w:val="24"/>
        </w:rPr>
        <w:t xml:space="preserve"> at all times</w:t>
      </w:r>
      <w:proofErr w:type="gramEnd"/>
      <w:r w:rsidR="005731DE" w:rsidRPr="00935373">
        <w:rPr>
          <w:rFonts w:ascii="Times New Roman" w:hAnsi="Times New Roman" w:cs="Times New Roman"/>
          <w:sz w:val="24"/>
          <w:szCs w:val="24"/>
        </w:rPr>
        <w:t xml:space="preserve"> when not in use</w:t>
      </w:r>
    </w:p>
    <w:p w14:paraId="4465B27F" w14:textId="5425346E" w:rsidR="00A36AC3" w:rsidRDefault="00A36AC3" w:rsidP="005E3F54">
      <w:pPr>
        <w:pStyle w:val="BodyText"/>
        <w:numPr>
          <w:ilvl w:val="0"/>
          <w:numId w:val="10"/>
        </w:num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>External media (USB, CDROM, etc.) will not be used</w:t>
      </w:r>
    </w:p>
    <w:p w14:paraId="325942CB" w14:textId="07981EE7" w:rsidR="0069773D" w:rsidRPr="00935373" w:rsidRDefault="0069773D" w:rsidP="005E3F54">
      <w:pPr>
        <w:pStyle w:val="BodyText"/>
        <w:numPr>
          <w:ilvl w:val="0"/>
          <w:numId w:val="10"/>
        </w:num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94C9C">
        <w:rPr>
          <w:rFonts w:ascii="Times New Roman" w:hAnsi="Times New Roman" w:cs="Times New Roman"/>
          <w:sz w:val="24"/>
          <w:szCs w:val="24"/>
        </w:rPr>
        <w:t>ay be “wiped” or erased, and subject to inspection without prior notice for privacy and security purposes</w:t>
      </w:r>
    </w:p>
    <w:p w14:paraId="2EF8B21F" w14:textId="33F9335A" w:rsidR="00834362" w:rsidRPr="00F226E6" w:rsidRDefault="00B902EA" w:rsidP="005E3F54">
      <w:pPr>
        <w:pStyle w:val="BodyText"/>
        <w:numPr>
          <w:ilvl w:val="0"/>
          <w:numId w:val="10"/>
        </w:numPr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Other: </w:t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0"/>
    </w:p>
    <w:p w14:paraId="7A33DB82" w14:textId="327905EF" w:rsidR="00F226E6" w:rsidRDefault="00F226E6" w:rsidP="00F226E6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E57777" w14:textId="692501AB" w:rsidR="00F226E6" w:rsidRDefault="00F226E6" w:rsidP="00F226E6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BDFD79" w14:textId="52B1EA91" w:rsidR="00F226E6" w:rsidRDefault="00F2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B12703" w14:textId="77777777" w:rsidR="00C963B2" w:rsidRPr="00786999" w:rsidRDefault="00C963B2" w:rsidP="00C963B2">
      <w:pPr>
        <w:pStyle w:val="Heading1"/>
        <w:spacing w:before="17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lastRenderedPageBreak/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14:paraId="77325FCD" w14:textId="77777777" w:rsidR="00C963B2" w:rsidRPr="00786999" w:rsidRDefault="00C963B2" w:rsidP="00C963B2">
      <w:pPr>
        <w:pStyle w:val="Heading1"/>
        <w:spacing w:before="17"/>
        <w:jc w:val="center"/>
        <w:rPr>
          <w:rFonts w:ascii="Times New Roman" w:hAnsi="Times New Roman" w:cs="Times New Roman"/>
          <w:sz w:val="36"/>
          <w:szCs w:val="36"/>
        </w:rPr>
      </w:pPr>
      <w:r w:rsidRPr="00E12FB2">
        <w:rPr>
          <w:rFonts w:ascii="Times New Roman" w:hAnsi="Times New Roman" w:cs="Times New Roman"/>
          <w:sz w:val="36"/>
          <w:szCs w:val="36"/>
        </w:rPr>
        <w:t xml:space="preserve">Work </w:t>
      </w:r>
      <w:proofErr w:type="gramStart"/>
      <w:r w:rsidRPr="00E12FB2">
        <w:rPr>
          <w:rFonts w:ascii="Times New Roman" w:hAnsi="Times New Roman" w:cs="Times New Roman"/>
          <w:sz w:val="36"/>
          <w:szCs w:val="36"/>
        </w:rPr>
        <w:t>From</w:t>
      </w:r>
      <w:proofErr w:type="gramEnd"/>
      <w:r w:rsidRPr="00E12FB2">
        <w:rPr>
          <w:rFonts w:ascii="Times New Roman" w:hAnsi="Times New Roman" w:cs="Times New Roman"/>
          <w:sz w:val="36"/>
          <w:szCs w:val="36"/>
        </w:rPr>
        <w:t xml:space="preserve"> Home/Remote Access Form</w:t>
      </w:r>
    </w:p>
    <w:p w14:paraId="629220C6" w14:textId="77777777" w:rsidR="00C963B2" w:rsidRPr="00786999" w:rsidRDefault="00C963B2" w:rsidP="00C963B2">
      <w:pPr>
        <w:pStyle w:val="Heading1"/>
        <w:spacing w:before="1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 w:rsidRPr="007869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14:paraId="1B003BF3" w14:textId="77777777" w:rsidR="00C963B2" w:rsidRPr="00E12FB2" w:rsidRDefault="00C963B2" w:rsidP="00C963B2">
      <w:pPr>
        <w:pStyle w:val="BodyText"/>
        <w:spacing w:before="159" w:line="360" w:lineRule="auto"/>
        <w:ind w:left="0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form for any worker</w:t>
      </w:r>
      <w:r w:rsidRPr="00E12FB2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who will have remote access </w:t>
      </w:r>
      <w:r w:rsidRPr="00E12FB2">
        <w:rPr>
          <w:rFonts w:ascii="Times New Roman" w:eastAsia="Calibri Light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the </w:t>
      </w:r>
      <w:r w:rsidRPr="00E12FB2">
        <w:rPr>
          <w:rFonts w:ascii="Times New Roman" w:eastAsia="Calibri Light" w:hAnsi="Times New Roman" w:cs="Times New Roman"/>
          <w:sz w:val="24"/>
          <w:szCs w:val="24"/>
        </w:rPr>
        <w:t>office network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 or systems containing PHI.</w:t>
      </w:r>
    </w:p>
    <w:p w14:paraId="7308A1F4" w14:textId="77777777" w:rsidR="00C963B2" w:rsidRPr="00935373" w:rsidRDefault="00C963B2" w:rsidP="00C963B2">
      <w:pPr>
        <w:pStyle w:val="BodyText"/>
        <w:spacing w:before="159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5373">
        <w:rPr>
          <w:rFonts w:ascii="Times New Roman" w:hAnsi="Times New Roman" w:cs="Times New Roman"/>
          <w:sz w:val="24"/>
          <w:szCs w:val="24"/>
        </w:rPr>
        <w:t xml:space="preserve">As a condition of working remotely while connected to this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Pr="00935373">
        <w:rPr>
          <w:rFonts w:ascii="Times New Roman" w:hAnsi="Times New Roman" w:cs="Times New Roman"/>
          <w:sz w:val="24"/>
          <w:szCs w:val="24"/>
        </w:rPr>
        <w:t xml:space="preserve">’s network or accessing cloud-based applications </w:t>
      </w:r>
      <w:r>
        <w:rPr>
          <w:rFonts w:ascii="Times New Roman" w:hAnsi="Times New Roman" w:cs="Times New Roman"/>
          <w:sz w:val="24"/>
          <w:szCs w:val="24"/>
        </w:rPr>
        <w:t>containing</w:t>
      </w:r>
      <w:r w:rsidRPr="00935373">
        <w:rPr>
          <w:rFonts w:ascii="Times New Roman" w:hAnsi="Times New Roman" w:cs="Times New Roman"/>
          <w:sz w:val="24"/>
          <w:szCs w:val="24"/>
        </w:rPr>
        <w:t xml:space="preserve"> PHI, the physical safeguards </w:t>
      </w:r>
      <w:r>
        <w:rPr>
          <w:rFonts w:ascii="Times New Roman" w:hAnsi="Times New Roman" w:cs="Times New Roman"/>
          <w:sz w:val="24"/>
          <w:szCs w:val="24"/>
        </w:rPr>
        <w:t xml:space="preserve">required in the </w:t>
      </w:r>
      <w:r>
        <w:rPr>
          <w:rFonts w:ascii="Times New Roman" w:hAnsi="Times New Roman" w:cs="Times New Roman"/>
          <w:i/>
          <w:iCs/>
          <w:sz w:val="24"/>
          <w:szCs w:val="24"/>
        </w:rPr>
        <w:t>Work From Home/Remote Access</w:t>
      </w:r>
      <w:r>
        <w:rPr>
          <w:rFonts w:ascii="Times New Roman" w:hAnsi="Times New Roman" w:cs="Times New Roman"/>
          <w:sz w:val="24"/>
          <w:szCs w:val="24"/>
        </w:rPr>
        <w:t xml:space="preserve"> policy in the </w:t>
      </w:r>
      <w:r>
        <w:rPr>
          <w:rFonts w:ascii="Times New Roman" w:hAnsi="Times New Roman" w:cs="Times New Roman"/>
          <w:i/>
          <w:iCs/>
          <w:sz w:val="24"/>
          <w:szCs w:val="24"/>
        </w:rPr>
        <w:t>Employee Policies</w:t>
      </w:r>
      <w:r>
        <w:rPr>
          <w:rFonts w:ascii="Times New Roman" w:hAnsi="Times New Roman" w:cs="Times New Roman"/>
          <w:sz w:val="24"/>
          <w:szCs w:val="24"/>
        </w:rPr>
        <w:t xml:space="preserve"> section of this Manual</w:t>
      </w:r>
      <w:r w:rsidRPr="00935373">
        <w:rPr>
          <w:rFonts w:ascii="Times New Roman" w:hAnsi="Times New Roman" w:cs="Times New Roman"/>
          <w:sz w:val="24"/>
          <w:szCs w:val="24"/>
        </w:rPr>
        <w:t xml:space="preserve"> </w:t>
      </w:r>
      <w:r w:rsidRPr="00935373">
        <w:rPr>
          <w:rFonts w:ascii="Times New Roman" w:hAnsi="Times New Roman" w:cs="Times New Roman"/>
          <w:sz w:val="24"/>
          <w:szCs w:val="24"/>
          <w:u w:val="single"/>
        </w:rPr>
        <w:t>must be in place</w:t>
      </w:r>
      <w:r w:rsidRPr="00935373">
        <w:rPr>
          <w:rFonts w:ascii="Times New Roman" w:hAnsi="Times New Roman" w:cs="Times New Roman"/>
          <w:sz w:val="24"/>
          <w:szCs w:val="24"/>
        </w:rPr>
        <w:t xml:space="preserve"> for any </w:t>
      </w:r>
      <w:r>
        <w:rPr>
          <w:rFonts w:ascii="Times New Roman" w:hAnsi="Times New Roman" w:cs="Times New Roman"/>
          <w:sz w:val="24"/>
          <w:szCs w:val="24"/>
        </w:rPr>
        <w:t xml:space="preserve">remote </w:t>
      </w:r>
      <w:r w:rsidRPr="00935373">
        <w:rPr>
          <w:rFonts w:ascii="Times New Roman" w:hAnsi="Times New Roman" w:cs="Times New Roman"/>
          <w:sz w:val="24"/>
          <w:szCs w:val="24"/>
        </w:rPr>
        <w:t xml:space="preserve">workspace(s) used by the </w:t>
      </w:r>
      <w:r>
        <w:rPr>
          <w:rFonts w:ascii="Times New Roman" w:hAnsi="Times New Roman" w:cs="Times New Roman"/>
          <w:sz w:val="24"/>
          <w:szCs w:val="24"/>
        </w:rPr>
        <w:t>worker</w:t>
      </w:r>
      <w:r w:rsidRPr="009353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office</w:t>
      </w:r>
      <w:r w:rsidRPr="00935373">
        <w:rPr>
          <w:rFonts w:ascii="Times New Roman" w:hAnsi="Times New Roman" w:cs="Times New Roman"/>
          <w:sz w:val="24"/>
          <w:szCs w:val="24"/>
        </w:rPr>
        <w:t xml:space="preserve"> reserves the right to periodically request reevaluation and acknowledgement of these requirements and may revoke access if it is reasonably believed that one or more of the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  <w:r w:rsidRPr="00935373">
        <w:rPr>
          <w:rFonts w:ascii="Times New Roman" w:hAnsi="Times New Roman" w:cs="Times New Roman"/>
          <w:sz w:val="24"/>
          <w:szCs w:val="24"/>
        </w:rPr>
        <w:t xml:space="preserve"> safeguards are not in place.</w:t>
      </w:r>
    </w:p>
    <w:p w14:paraId="2D3A1530" w14:textId="77777777" w:rsidR="00C963B2" w:rsidRPr="002A6F8D" w:rsidRDefault="00C963B2" w:rsidP="00C963B2">
      <w:pPr>
        <w:pStyle w:val="BodyText"/>
        <w:spacing w:before="182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Type/location of access: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B9C8B" w14:textId="77777777" w:rsidR="00C963B2" w:rsidRPr="007558F5" w:rsidRDefault="00C963B2" w:rsidP="00C963B2">
      <w:pPr>
        <w:pStyle w:val="BodyText"/>
        <w:spacing w:before="159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0051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C963B2" w:rsidRPr="003B5DFA" w14:paraId="5C2A467B" w14:textId="77777777" w:rsidTr="003A0BF1">
        <w:tc>
          <w:tcPr>
            <w:tcW w:w="10051" w:type="dxa"/>
          </w:tcPr>
          <w:p w14:paraId="77C14C9F" w14:textId="77777777" w:rsidR="00C963B2" w:rsidRPr="001113D8" w:rsidRDefault="00C963B2" w:rsidP="00EF668D">
            <w:pPr>
              <w:pStyle w:val="Heading1"/>
              <w:spacing w:befor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, have read this </w:t>
            </w:r>
            <w:r w:rsidRPr="00111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Work </w:t>
            </w:r>
            <w:proofErr w:type="gramStart"/>
            <w:r w:rsidRPr="00111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gramEnd"/>
            <w:r w:rsidRPr="00111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Home/Remote Access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policy and </w:t>
            </w:r>
          </w:p>
          <w:p w14:paraId="4DA55E95" w14:textId="77777777" w:rsidR="00C963B2" w:rsidRPr="00894C9C" w:rsidRDefault="00C963B2" w:rsidP="00EF668D">
            <w:pPr>
              <w:pStyle w:val="BodyText"/>
              <w:ind w:left="139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Printed Name</w:t>
            </w:r>
          </w:p>
        </w:tc>
      </w:tr>
      <w:tr w:rsidR="00C963B2" w:rsidRPr="003B5DFA" w14:paraId="67941E45" w14:textId="77777777" w:rsidTr="003A0BF1">
        <w:tc>
          <w:tcPr>
            <w:tcW w:w="10051" w:type="dxa"/>
          </w:tcPr>
          <w:p w14:paraId="5CDEBA0B" w14:textId="32BE9349" w:rsidR="00C963B2" w:rsidRPr="00894C9C" w:rsidRDefault="00C963B2" w:rsidP="00EF668D">
            <w:pPr>
              <w:pStyle w:val="BodyText"/>
              <w:spacing w:before="159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>procedure and will adhere to its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including the required physical safeguards</w:t>
            </w: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. I understand that if I bring my own device to use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’s business purposes, it will be subject to the requirements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Work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Home/Remote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policy</w:t>
            </w: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r w:rsidRPr="001B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Bring Your Own Device</w:t>
            </w:r>
            <w:r w:rsidRPr="00111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63B2" w:rsidRPr="003B5DFA" w14:paraId="6652C255" w14:textId="77777777" w:rsidTr="003A0BF1">
        <w:tc>
          <w:tcPr>
            <w:tcW w:w="10051" w:type="dxa"/>
          </w:tcPr>
          <w:p w14:paraId="385A3AF2" w14:textId="77777777" w:rsidR="00C963B2" w:rsidRDefault="00C963B2" w:rsidP="00EF668D">
            <w:pPr>
              <w:pStyle w:val="BodyText"/>
              <w:tabs>
                <w:tab w:val="left" w:pos="3567"/>
              </w:tabs>
              <w:spacing w:before="159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35BF" w14:textId="77777777" w:rsidR="00C963B2" w:rsidRDefault="00C963B2" w:rsidP="00EF668D">
            <w:pPr>
              <w:pStyle w:val="BodyText"/>
              <w:tabs>
                <w:tab w:val="left" w:pos="3567"/>
              </w:tabs>
              <w:spacing w:before="159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EC670" w14:textId="77777777" w:rsidR="00C963B2" w:rsidRDefault="00C963B2" w:rsidP="00EF668D">
            <w:pPr>
              <w:pStyle w:val="BodyText"/>
              <w:tabs>
                <w:tab w:val="left" w:pos="3567"/>
              </w:tabs>
              <w:spacing w:before="159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C9C">
              <w:rPr>
                <w:rFonts w:ascii="Times New Roman" w:hAnsi="Times New Roman" w:cs="Times New Roman"/>
                <w:sz w:val="24"/>
                <w:szCs w:val="24"/>
              </w:rPr>
              <w:t xml:space="preserve">Position/Role: </w:t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94C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56F9FD0" w14:textId="77777777" w:rsidR="00C963B2" w:rsidRPr="001B3C99" w:rsidRDefault="00C963B2" w:rsidP="00EF668D">
            <w:pPr>
              <w:pStyle w:val="BodyText"/>
              <w:tabs>
                <w:tab w:val="left" w:pos="3567"/>
              </w:tabs>
              <w:spacing w:before="159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C9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0FF61392" w14:textId="77777777" w:rsidR="00C963B2" w:rsidRPr="00834362" w:rsidRDefault="00C963B2" w:rsidP="00C963B2">
      <w:pPr>
        <w:pStyle w:val="BodyText"/>
        <w:spacing w:before="159" w:line="360" w:lineRule="auto"/>
        <w:ind w:left="0"/>
        <w:rPr>
          <w:rFonts w:ascii="Times New Roman" w:hAnsi="Times New Roman" w:cs="Times New Roman"/>
          <w:u w:val="single"/>
        </w:rPr>
      </w:pPr>
    </w:p>
    <w:p w14:paraId="6E596F99" w14:textId="77777777" w:rsidR="00C963B2" w:rsidRDefault="00C963B2" w:rsidP="00C963B2"/>
    <w:p w14:paraId="0E808DD4" w14:textId="77777777" w:rsidR="00F226E6" w:rsidRPr="00F226E6" w:rsidRDefault="00F226E6" w:rsidP="00F226E6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226E6" w:rsidRPr="00F226E6" w:rsidSect="008E72C5">
      <w:footerReference w:type="default" r:id="rId7"/>
      <w:pgSz w:w="12240" w:h="15840"/>
      <w:pgMar w:top="1440" w:right="1080" w:bottom="1440" w:left="10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22E9" w14:textId="77777777" w:rsidR="0010795E" w:rsidRDefault="0010795E">
      <w:r>
        <w:separator/>
      </w:r>
    </w:p>
  </w:endnote>
  <w:endnote w:type="continuationSeparator" w:id="0">
    <w:p w14:paraId="26082002" w14:textId="77777777" w:rsidR="0010795E" w:rsidRDefault="001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5561" w14:textId="1DDBBB7A" w:rsidR="008E72C5" w:rsidRPr="00ED07B5" w:rsidRDefault="008E72C5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Rev. 2020</w:t>
    </w:r>
  </w:p>
  <w:p w14:paraId="503A1CD8" w14:textId="06EB2B2D" w:rsidR="0037018E" w:rsidRPr="00170707" w:rsidRDefault="0037018E" w:rsidP="004D6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3B0C" w14:textId="77777777" w:rsidR="0010795E" w:rsidRDefault="0010795E">
      <w:r>
        <w:separator/>
      </w:r>
    </w:p>
  </w:footnote>
  <w:footnote w:type="continuationSeparator" w:id="0">
    <w:p w14:paraId="1A97FF68" w14:textId="77777777" w:rsidR="0010795E" w:rsidRDefault="0010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8DD"/>
    <w:multiLevelType w:val="hybridMultilevel"/>
    <w:tmpl w:val="76B8FDB0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5CE656C"/>
    <w:multiLevelType w:val="hybridMultilevel"/>
    <w:tmpl w:val="66C02E64"/>
    <w:lvl w:ilvl="0" w:tplc="16D2CC26">
      <w:start w:val="1"/>
      <w:numFmt w:val="bullet"/>
      <w:lvlText w:val="⃣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B25"/>
    <w:multiLevelType w:val="hybridMultilevel"/>
    <w:tmpl w:val="0568A878"/>
    <w:lvl w:ilvl="0" w:tplc="0409000F">
      <w:start w:val="1"/>
      <w:numFmt w:val="decimal"/>
      <w:lvlText w:val="%1."/>
      <w:lvlJc w:val="left"/>
      <w:pPr>
        <w:ind w:left="1786" w:hanging="360"/>
      </w:pPr>
    </w:lvl>
    <w:lvl w:ilvl="1" w:tplc="04090019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 w15:restartNumberingAfterBreak="0">
    <w:nsid w:val="417B3D3E"/>
    <w:multiLevelType w:val="hybridMultilevel"/>
    <w:tmpl w:val="46406B8A"/>
    <w:lvl w:ilvl="0" w:tplc="284E838A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C316DC20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BE85EF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4420072A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44A6E30E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43C6744A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00C1B70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DA56CF48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8572CEC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4" w15:restartNumberingAfterBreak="0">
    <w:nsid w:val="49127A71"/>
    <w:multiLevelType w:val="hybridMultilevel"/>
    <w:tmpl w:val="43B28FBC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 w15:restartNumberingAfterBreak="0">
    <w:nsid w:val="4F872471"/>
    <w:multiLevelType w:val="multilevel"/>
    <w:tmpl w:val="BEE00B6A"/>
    <w:lvl w:ilvl="0">
      <w:start w:val="4"/>
      <w:numFmt w:val="decimal"/>
      <w:lvlText w:val="%1"/>
      <w:lvlJc w:val="left"/>
      <w:pPr>
        <w:ind w:left="69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6"/>
      </w:pPr>
      <w:rPr>
        <w:rFonts w:ascii="Calibri Light" w:eastAsia="Calibri Light" w:hAnsi="Calibri Light" w:cs="Calibri Light" w:hint="default"/>
        <w:color w:val="2D74B5"/>
        <w:w w:val="100"/>
        <w:sz w:val="20"/>
        <w:szCs w:val="20"/>
      </w:rPr>
    </w:lvl>
    <w:lvl w:ilvl="2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222" w:hanging="361"/>
      </w:pPr>
      <w:rPr>
        <w:rFonts w:hint="default"/>
      </w:rPr>
    </w:lvl>
    <w:lvl w:ilvl="4"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numFmt w:val="bullet"/>
      <w:lvlText w:val="•"/>
      <w:lvlJc w:val="left"/>
      <w:pPr>
        <w:ind w:left="5244" w:hanging="361"/>
      </w:pPr>
      <w:rPr>
        <w:rFonts w:hint="default"/>
      </w:rPr>
    </w:lvl>
    <w:lvl w:ilvl="6">
      <w:numFmt w:val="bullet"/>
      <w:lvlText w:val="•"/>
      <w:lvlJc w:val="left"/>
      <w:pPr>
        <w:ind w:left="6255" w:hanging="361"/>
      </w:pPr>
      <w:rPr>
        <w:rFonts w:hint="default"/>
      </w:rPr>
    </w:lvl>
    <w:lvl w:ilvl="7">
      <w:numFmt w:val="bullet"/>
      <w:lvlText w:val="•"/>
      <w:lvlJc w:val="left"/>
      <w:pPr>
        <w:ind w:left="7266" w:hanging="361"/>
      </w:pPr>
      <w:rPr>
        <w:rFonts w:hint="default"/>
      </w:rPr>
    </w:lvl>
    <w:lvl w:ilvl="8">
      <w:numFmt w:val="bullet"/>
      <w:lvlText w:val="•"/>
      <w:lvlJc w:val="left"/>
      <w:pPr>
        <w:ind w:left="8277" w:hanging="361"/>
      </w:pPr>
      <w:rPr>
        <w:rFonts w:hint="default"/>
      </w:rPr>
    </w:lvl>
  </w:abstractNum>
  <w:abstractNum w:abstractNumId="6" w15:restartNumberingAfterBreak="0">
    <w:nsid w:val="60624C3D"/>
    <w:multiLevelType w:val="hybridMultilevel"/>
    <w:tmpl w:val="E9C25E82"/>
    <w:lvl w:ilvl="0" w:tplc="EA4ACA4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2" w:tplc="43126D6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456CA100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F222916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7B4ECF04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897E328E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D170634E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39E6A648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7" w15:restartNumberingAfterBreak="0">
    <w:nsid w:val="6142671E"/>
    <w:multiLevelType w:val="hybridMultilevel"/>
    <w:tmpl w:val="A296D2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E3C4AFF"/>
    <w:multiLevelType w:val="hybridMultilevel"/>
    <w:tmpl w:val="D36EB7CA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4A947A6"/>
    <w:multiLevelType w:val="hybridMultilevel"/>
    <w:tmpl w:val="E292C102"/>
    <w:lvl w:ilvl="0" w:tplc="0E24C86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39CF13A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F0C2E72A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F3F6C1F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2B6E880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EF2CFD9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668E798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37447EB4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3AF89FB4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8E"/>
    <w:rsid w:val="000103CA"/>
    <w:rsid w:val="000223CD"/>
    <w:rsid w:val="00053827"/>
    <w:rsid w:val="00053C73"/>
    <w:rsid w:val="00066EDB"/>
    <w:rsid w:val="00081C74"/>
    <w:rsid w:val="00082976"/>
    <w:rsid w:val="0009687C"/>
    <w:rsid w:val="00097903"/>
    <w:rsid w:val="000B5948"/>
    <w:rsid w:val="000C6C75"/>
    <w:rsid w:val="000D35CB"/>
    <w:rsid w:val="000E25CF"/>
    <w:rsid w:val="000F1DD5"/>
    <w:rsid w:val="0010086D"/>
    <w:rsid w:val="00103738"/>
    <w:rsid w:val="0010400C"/>
    <w:rsid w:val="0010795E"/>
    <w:rsid w:val="001113D8"/>
    <w:rsid w:val="0012554D"/>
    <w:rsid w:val="00147CF4"/>
    <w:rsid w:val="00157155"/>
    <w:rsid w:val="00170707"/>
    <w:rsid w:val="00187324"/>
    <w:rsid w:val="001B30F6"/>
    <w:rsid w:val="001B3C99"/>
    <w:rsid w:val="001B5A4C"/>
    <w:rsid w:val="001D3746"/>
    <w:rsid w:val="001D5FA5"/>
    <w:rsid w:val="001F4093"/>
    <w:rsid w:val="00211C5A"/>
    <w:rsid w:val="0021742A"/>
    <w:rsid w:val="00221FBD"/>
    <w:rsid w:val="002271B9"/>
    <w:rsid w:val="00243513"/>
    <w:rsid w:val="00275B55"/>
    <w:rsid w:val="00290B60"/>
    <w:rsid w:val="00295D20"/>
    <w:rsid w:val="002A1C00"/>
    <w:rsid w:val="002C1FE5"/>
    <w:rsid w:val="002C7365"/>
    <w:rsid w:val="002D09B8"/>
    <w:rsid w:val="002E5731"/>
    <w:rsid w:val="002E699A"/>
    <w:rsid w:val="002F0C97"/>
    <w:rsid w:val="00311CE7"/>
    <w:rsid w:val="00316877"/>
    <w:rsid w:val="00322114"/>
    <w:rsid w:val="00332013"/>
    <w:rsid w:val="003503DD"/>
    <w:rsid w:val="00352341"/>
    <w:rsid w:val="0035406A"/>
    <w:rsid w:val="003554E1"/>
    <w:rsid w:val="003556F2"/>
    <w:rsid w:val="0037018E"/>
    <w:rsid w:val="00387900"/>
    <w:rsid w:val="003A0BF1"/>
    <w:rsid w:val="003A3742"/>
    <w:rsid w:val="003B38DC"/>
    <w:rsid w:val="003B5DFA"/>
    <w:rsid w:val="003C4B33"/>
    <w:rsid w:val="003E421D"/>
    <w:rsid w:val="003E474D"/>
    <w:rsid w:val="00403487"/>
    <w:rsid w:val="00414324"/>
    <w:rsid w:val="0041437F"/>
    <w:rsid w:val="00441F3B"/>
    <w:rsid w:val="00446F1E"/>
    <w:rsid w:val="00461893"/>
    <w:rsid w:val="00470D65"/>
    <w:rsid w:val="004C5516"/>
    <w:rsid w:val="004D6F27"/>
    <w:rsid w:val="005042D2"/>
    <w:rsid w:val="00505255"/>
    <w:rsid w:val="00524BFD"/>
    <w:rsid w:val="00536753"/>
    <w:rsid w:val="00545915"/>
    <w:rsid w:val="0055023C"/>
    <w:rsid w:val="0056056E"/>
    <w:rsid w:val="005731DE"/>
    <w:rsid w:val="00576046"/>
    <w:rsid w:val="00583997"/>
    <w:rsid w:val="00585E5F"/>
    <w:rsid w:val="005939D8"/>
    <w:rsid w:val="005E02EE"/>
    <w:rsid w:val="005E20B3"/>
    <w:rsid w:val="005E3F54"/>
    <w:rsid w:val="005F5E78"/>
    <w:rsid w:val="00603B89"/>
    <w:rsid w:val="00606BE4"/>
    <w:rsid w:val="00621B38"/>
    <w:rsid w:val="00622550"/>
    <w:rsid w:val="006246E1"/>
    <w:rsid w:val="00627423"/>
    <w:rsid w:val="00642FEC"/>
    <w:rsid w:val="00653C69"/>
    <w:rsid w:val="0069773D"/>
    <w:rsid w:val="006B42B0"/>
    <w:rsid w:val="006D240D"/>
    <w:rsid w:val="00700F7F"/>
    <w:rsid w:val="00711DA4"/>
    <w:rsid w:val="00712C48"/>
    <w:rsid w:val="007369A2"/>
    <w:rsid w:val="007558F5"/>
    <w:rsid w:val="0077157E"/>
    <w:rsid w:val="0078275D"/>
    <w:rsid w:val="0078305F"/>
    <w:rsid w:val="0078443D"/>
    <w:rsid w:val="0078574C"/>
    <w:rsid w:val="007A118A"/>
    <w:rsid w:val="007B12D9"/>
    <w:rsid w:val="007B241B"/>
    <w:rsid w:val="007B4002"/>
    <w:rsid w:val="007B697F"/>
    <w:rsid w:val="007C453E"/>
    <w:rsid w:val="007E5D20"/>
    <w:rsid w:val="007F7F2F"/>
    <w:rsid w:val="00820F29"/>
    <w:rsid w:val="00825B4B"/>
    <w:rsid w:val="00830961"/>
    <w:rsid w:val="00830DBA"/>
    <w:rsid w:val="00833793"/>
    <w:rsid w:val="00834362"/>
    <w:rsid w:val="00835012"/>
    <w:rsid w:val="00876CB5"/>
    <w:rsid w:val="00877954"/>
    <w:rsid w:val="00887262"/>
    <w:rsid w:val="00887AAC"/>
    <w:rsid w:val="00894C9C"/>
    <w:rsid w:val="008D04B3"/>
    <w:rsid w:val="008D7442"/>
    <w:rsid w:val="008D777F"/>
    <w:rsid w:val="008E3DAB"/>
    <w:rsid w:val="008E72C5"/>
    <w:rsid w:val="008F0089"/>
    <w:rsid w:val="009034BE"/>
    <w:rsid w:val="0090424D"/>
    <w:rsid w:val="00924375"/>
    <w:rsid w:val="00930E74"/>
    <w:rsid w:val="00934A74"/>
    <w:rsid w:val="00935373"/>
    <w:rsid w:val="00957C89"/>
    <w:rsid w:val="00965C9C"/>
    <w:rsid w:val="00966316"/>
    <w:rsid w:val="009676A8"/>
    <w:rsid w:val="009678EF"/>
    <w:rsid w:val="009803DA"/>
    <w:rsid w:val="00A0360F"/>
    <w:rsid w:val="00A046FA"/>
    <w:rsid w:val="00A05B63"/>
    <w:rsid w:val="00A36AC3"/>
    <w:rsid w:val="00A37897"/>
    <w:rsid w:val="00A464E3"/>
    <w:rsid w:val="00A5602D"/>
    <w:rsid w:val="00A84D8A"/>
    <w:rsid w:val="00AA6A96"/>
    <w:rsid w:val="00AC1E63"/>
    <w:rsid w:val="00AC4835"/>
    <w:rsid w:val="00AE30AB"/>
    <w:rsid w:val="00AE4BF3"/>
    <w:rsid w:val="00B3112A"/>
    <w:rsid w:val="00B45EAA"/>
    <w:rsid w:val="00B46E88"/>
    <w:rsid w:val="00B71FDD"/>
    <w:rsid w:val="00B75EF5"/>
    <w:rsid w:val="00B81C3D"/>
    <w:rsid w:val="00B902EA"/>
    <w:rsid w:val="00BA2001"/>
    <w:rsid w:val="00BA7931"/>
    <w:rsid w:val="00BC1358"/>
    <w:rsid w:val="00BC2A72"/>
    <w:rsid w:val="00BC324C"/>
    <w:rsid w:val="00BD09CC"/>
    <w:rsid w:val="00BD0D05"/>
    <w:rsid w:val="00BE2563"/>
    <w:rsid w:val="00BE2711"/>
    <w:rsid w:val="00BE5628"/>
    <w:rsid w:val="00C14172"/>
    <w:rsid w:val="00C174A3"/>
    <w:rsid w:val="00C25FCC"/>
    <w:rsid w:val="00C30094"/>
    <w:rsid w:val="00C3591A"/>
    <w:rsid w:val="00C40020"/>
    <w:rsid w:val="00C81790"/>
    <w:rsid w:val="00C963B2"/>
    <w:rsid w:val="00CC1D12"/>
    <w:rsid w:val="00CC7865"/>
    <w:rsid w:val="00CD05A1"/>
    <w:rsid w:val="00CD7CD0"/>
    <w:rsid w:val="00CE04D5"/>
    <w:rsid w:val="00CE542E"/>
    <w:rsid w:val="00D24586"/>
    <w:rsid w:val="00D41CAD"/>
    <w:rsid w:val="00D43EBA"/>
    <w:rsid w:val="00D44170"/>
    <w:rsid w:val="00D454C7"/>
    <w:rsid w:val="00D501D7"/>
    <w:rsid w:val="00D56392"/>
    <w:rsid w:val="00D636DA"/>
    <w:rsid w:val="00D83495"/>
    <w:rsid w:val="00D87CB6"/>
    <w:rsid w:val="00DB7174"/>
    <w:rsid w:val="00DD5528"/>
    <w:rsid w:val="00DE5D11"/>
    <w:rsid w:val="00DF30AF"/>
    <w:rsid w:val="00DF67A6"/>
    <w:rsid w:val="00E14B4B"/>
    <w:rsid w:val="00E32584"/>
    <w:rsid w:val="00E50BC9"/>
    <w:rsid w:val="00E53055"/>
    <w:rsid w:val="00E553BF"/>
    <w:rsid w:val="00E87958"/>
    <w:rsid w:val="00E90285"/>
    <w:rsid w:val="00E90771"/>
    <w:rsid w:val="00EB6734"/>
    <w:rsid w:val="00ED07B5"/>
    <w:rsid w:val="00ED20B8"/>
    <w:rsid w:val="00ED5762"/>
    <w:rsid w:val="00EE3886"/>
    <w:rsid w:val="00F0127E"/>
    <w:rsid w:val="00F1184E"/>
    <w:rsid w:val="00F1525D"/>
    <w:rsid w:val="00F226E6"/>
    <w:rsid w:val="00F31F6E"/>
    <w:rsid w:val="00F52682"/>
    <w:rsid w:val="00F73ECE"/>
    <w:rsid w:val="00FA2995"/>
    <w:rsid w:val="00FB457D"/>
    <w:rsid w:val="00FB5191"/>
    <w:rsid w:val="00FC36D6"/>
    <w:rsid w:val="00FC4EE6"/>
    <w:rsid w:val="00FC7507"/>
    <w:rsid w:val="00FD247C"/>
    <w:rsid w:val="00FE6E3F"/>
    <w:rsid w:val="00FF7BD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A1C77"/>
  <w15:docId w15:val="{154862B1-D5D7-43EE-9EB3-F56D07D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696" w:hanging="576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B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B3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14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7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7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C1D1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81790"/>
    <w:rPr>
      <w:rFonts w:ascii="Calibri Light" w:eastAsia="Calibri Light" w:hAnsi="Calibri Light" w:cs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Industry Cybersecurity Practices: Managing Threats and Protecting Patients Resources and Templates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Industry Cybersecurity Practices: Managing Threats and Protecting Patients Resources and Templates</dc:title>
  <dc:subject>Health Industry Cybersecurity Practices: Managing Threats and Protecting Patients Resources and Templates</dc:subject>
  <dc:creator>HHS Office of the Assistant Secretary for Preparedness and Response</dc:creator>
  <cp:lastModifiedBy>Abby Mitchell</cp:lastModifiedBy>
  <cp:revision>5</cp:revision>
  <cp:lastPrinted>2019-10-31T15:43:00Z</cp:lastPrinted>
  <dcterms:created xsi:type="dcterms:W3CDTF">2020-02-17T17:56:00Z</dcterms:created>
  <dcterms:modified xsi:type="dcterms:W3CDTF">2020-03-03T16:36:00Z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2019-07-25T00:00:00Z</vt:filetime>
  </property>
</Properties>
</file>